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2C" w:rsidRPr="00441C2C" w:rsidRDefault="00A120B6" w:rsidP="00441C2C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日本橋・東京駅前地区（Ｂ</w:t>
      </w:r>
      <w:r w:rsidR="00441C2C" w:rsidRPr="004F0F13">
        <w:rPr>
          <w:rFonts w:ascii="ＭＳ ゴシック" w:eastAsia="ＭＳ ゴシック" w:hAnsi="ＭＳ ゴシック" w:hint="eastAsia"/>
          <w:sz w:val="24"/>
          <w:szCs w:val="24"/>
        </w:rPr>
        <w:t>地区）チェックリスト</w:t>
      </w:r>
      <w:r w:rsidR="00441C2C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:rsidR="00441C2C" w:rsidRPr="00A120B6" w:rsidRDefault="00441C2C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767190" w:rsidRPr="00014742" w:rsidRDefault="00767190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（２）容積率の最高限度</w:t>
      </w:r>
    </w:p>
    <w:p w:rsidR="003C6A8E" w:rsidRPr="00014742" w:rsidRDefault="003C6A8E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※容積率の緩和を適用する場合</w:t>
      </w:r>
      <w:r w:rsidR="00983308" w:rsidRPr="00014742">
        <w:rPr>
          <w:rFonts w:ascii="ＭＳ ゴシック" w:eastAsia="ＭＳ ゴシック" w:hAnsi="ＭＳ ゴシック" w:hint="eastAsia"/>
          <w:spacing w:val="0"/>
          <w:u w:val="single"/>
        </w:rPr>
        <w:t>記入し届出に添付</w:t>
      </w:r>
      <w:r w:rsidR="000174F4" w:rsidRPr="00014742">
        <w:rPr>
          <w:rFonts w:ascii="ＭＳ ゴシック" w:eastAsia="ＭＳ ゴシック" w:hAnsi="ＭＳ ゴシック" w:hint="eastAsia"/>
          <w:spacing w:val="0"/>
          <w:u w:val="single"/>
        </w:rPr>
        <w:t>してください</w:t>
      </w:r>
    </w:p>
    <w:p w:rsidR="000174F4" w:rsidRPr="00014742" w:rsidRDefault="000174F4" w:rsidP="00203E7F">
      <w:pPr>
        <w:pStyle w:val="a3"/>
        <w:wordWrap/>
        <w:spacing w:afterLines="50" w:after="120"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</w:t>
      </w:r>
      <w:r w:rsidR="00F5296D">
        <w:rPr>
          <w:rFonts w:ascii="ＭＳ ゴシック" w:eastAsia="ＭＳ ゴシック" w:hAnsi="ＭＳ ゴシック" w:hint="eastAsia"/>
          <w:spacing w:val="0"/>
          <w:u w:val="single"/>
        </w:rPr>
        <w:t>次ページ以降</w:t>
      </w:r>
      <w:r w:rsidR="00644F84">
        <w:rPr>
          <w:rFonts w:ascii="ＭＳ ゴシック" w:eastAsia="ＭＳ ゴシック" w:hAnsi="ＭＳ ゴシック" w:hint="eastAsia"/>
          <w:spacing w:val="0"/>
          <w:u w:val="single"/>
        </w:rPr>
        <w:t>、</w:t>
      </w: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適用しない項目</w:t>
      </w:r>
      <w:r w:rsidR="00181238">
        <w:rPr>
          <w:rFonts w:ascii="ＭＳ ゴシック" w:eastAsia="ＭＳ ゴシック" w:hAnsi="ＭＳ ゴシック" w:hint="eastAsia"/>
          <w:spacing w:val="0"/>
          <w:u w:val="single"/>
        </w:rPr>
        <w:t>のページは提出不要です</w:t>
      </w:r>
    </w:p>
    <w:p w:rsidR="00014742" w:rsidRPr="00203E7F" w:rsidRDefault="0001474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color w:val="0070C0"/>
          <w:spacing w:val="0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3402"/>
      </w:tblGrid>
      <w:tr w:rsidR="00014742" w:rsidRPr="0045415C" w:rsidTr="0045415C">
        <w:tc>
          <w:tcPr>
            <w:tcW w:w="9780" w:type="dxa"/>
            <w:gridSpan w:val="3"/>
            <w:shd w:val="clear" w:color="auto" w:fill="D9D9D9"/>
          </w:tcPr>
          <w:p w:rsidR="00014742" w:rsidRPr="0045415C" w:rsidRDefault="00014742" w:rsidP="0045415C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5415C">
              <w:rPr>
                <w:rFonts w:ascii="ＭＳ ゴシック" w:eastAsia="ＭＳ ゴシック" w:hAnsi="ＭＳ ゴシック" w:hint="eastAsia"/>
                <w:spacing w:val="0"/>
              </w:rPr>
              <w:t>緩和項目の確認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5D54AA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5D54AA" w:rsidRDefault="00014742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 xml:space="preserve">①　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商業施設等</w:t>
            </w:r>
            <w:r w:rsidR="00DD32A0" w:rsidRPr="005D54AA">
              <w:rPr>
                <w:rFonts w:asciiTheme="minorEastAsia" w:eastAsiaTheme="minorEastAsia" w:hAnsiTheme="minorEastAsia" w:hint="eastAsia"/>
                <w:spacing w:val="-3"/>
              </w:rPr>
              <w:t>（ホテル及び</w:t>
            </w:r>
            <w:r w:rsidRPr="005D54AA">
              <w:rPr>
                <w:rFonts w:asciiTheme="minorEastAsia" w:eastAsiaTheme="minorEastAsia" w:hAnsiTheme="minorEastAsia" w:hint="eastAsia"/>
                <w:spacing w:val="-3"/>
              </w:rPr>
              <w:t>旅館を除く）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の整備による緩和（Ｐ</w:t>
            </w:r>
            <w:r w:rsidR="00346692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２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5D54AA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5D54AA" w:rsidRDefault="00014742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②　住戸数が２戸以下の住宅又は共同住宅の整備による緩和（Ｐ</w:t>
            </w:r>
            <w:r w:rsidR="00346692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２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  <w:p w:rsidR="00DD32A0" w:rsidRPr="005D54AA" w:rsidRDefault="00DD32A0" w:rsidP="00DD32A0">
            <w:pPr>
              <w:pStyle w:val="a3"/>
              <w:wordWrap/>
              <w:spacing w:line="300" w:lineRule="auto"/>
              <w:ind w:firstLineChars="100" w:firstLine="218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（</w:t>
            </w:r>
            <w:r w:rsidR="00A428DB">
              <w:rPr>
                <w:rFonts w:asciiTheme="minorEastAsia" w:eastAsiaTheme="minorEastAsia" w:hAnsiTheme="minorEastAsia" w:hint="eastAsia"/>
                <w:spacing w:val="0"/>
              </w:rPr>
              <w:t>１項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道路を前面道路</w:t>
            </w:r>
            <w:r w:rsidRPr="005D54AA">
              <w:rPr>
                <w:rFonts w:asciiTheme="minorEastAsia" w:eastAsiaTheme="minorEastAsia" w:hAnsiTheme="minorEastAsia" w:hint="eastAsia"/>
                <w:szCs w:val="21"/>
              </w:rPr>
              <w:t>とする敷地のみ</w:t>
            </w:r>
            <w:r w:rsidR="00644F84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対象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）</w:t>
            </w:r>
          </w:p>
        </w:tc>
      </w:tr>
      <w:tr w:rsidR="00C061EA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1EA" w:rsidRPr="005D54AA" w:rsidRDefault="00C061EA" w:rsidP="005A5B5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1EA" w:rsidRPr="005D54AA" w:rsidRDefault="00C34625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③</w:t>
            </w:r>
            <w:r w:rsidR="00A428DB">
              <w:rPr>
                <w:rFonts w:asciiTheme="minorEastAsia" w:eastAsiaTheme="minorEastAsia" w:hAnsiTheme="minorEastAsia" w:cs="ＭＳ ゴシック" w:hint="eastAsia"/>
                <w:szCs w:val="24"/>
              </w:rPr>
              <w:t xml:space="preserve">　生活関連施設の整備による緩和（Ｐ</w:t>
            </w:r>
            <w:r w:rsidR="00EA3D07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３</w:t>
            </w:r>
            <w:r w:rsidR="00C061EA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</w:tc>
      </w:tr>
      <w:tr w:rsidR="00C061EA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1EA" w:rsidRPr="005D54AA" w:rsidRDefault="00C061EA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061EA" w:rsidRPr="005D54AA" w:rsidRDefault="00C34625" w:rsidP="00BE5AC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④</w:t>
            </w:r>
            <w:r w:rsidR="00BE5AC6" w:rsidRPr="005D54AA">
              <w:rPr>
                <w:rFonts w:asciiTheme="minorEastAsia" w:eastAsiaTheme="minorEastAsia" w:hAnsiTheme="minorEastAsia" w:hint="eastAsia"/>
                <w:spacing w:val="0"/>
              </w:rPr>
              <w:t>－１</w:t>
            </w:r>
            <w:r w:rsidR="00C061EA" w:rsidRPr="005D54AA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C061EA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ホテル等の整備による緩和</w:t>
            </w:r>
            <w:r w:rsidR="00BE5AC6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（ホテル関連施設の整備）</w:t>
            </w:r>
            <w:r w:rsidR="00A428DB">
              <w:rPr>
                <w:rFonts w:asciiTheme="minorEastAsia" w:eastAsiaTheme="minorEastAsia" w:hAnsiTheme="minorEastAsia" w:cs="ＭＳ ゴシック" w:hint="eastAsia"/>
                <w:szCs w:val="24"/>
              </w:rPr>
              <w:t>（Ｐ</w:t>
            </w:r>
            <w:r w:rsidR="00EA3D07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４</w:t>
            </w:r>
            <w:r w:rsidR="00C061EA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</w:tc>
      </w:tr>
      <w:tr w:rsidR="00BE5AC6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5AC6" w:rsidRPr="005D54AA" w:rsidRDefault="00BE5AC6" w:rsidP="00BA4D4E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5AC6" w:rsidRPr="005D54AA" w:rsidRDefault="00BE5AC6" w:rsidP="00BA4D4E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 xml:space="preserve">④－２　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ホテル等の整備による緩和（生活関連施設の整備）</w:t>
            </w:r>
            <w:r w:rsidR="00A428DB">
              <w:rPr>
                <w:rFonts w:asciiTheme="minorEastAsia" w:eastAsiaTheme="minorEastAsia" w:hAnsiTheme="minorEastAsia" w:cs="ＭＳ ゴシック" w:hint="eastAsia"/>
                <w:szCs w:val="24"/>
              </w:rPr>
              <w:t>（Ｐ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５記入）</w:t>
            </w:r>
          </w:p>
        </w:tc>
      </w:tr>
      <w:tr w:rsidR="00BE5AC6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5AC6" w:rsidRPr="005D54AA" w:rsidRDefault="00BE5AC6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5AC6" w:rsidRPr="005D54AA" w:rsidRDefault="00A428DB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⑤　容積率超過建築物（事務所）に対する緩和（Ｐ</w:t>
            </w:r>
            <w:r w:rsidR="00BE5AC6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６記入）</w:t>
            </w:r>
          </w:p>
        </w:tc>
      </w:tr>
      <w:tr w:rsidR="00BE5AC6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5AC6" w:rsidRPr="005D54AA" w:rsidRDefault="00BE5AC6" w:rsidP="005A5B5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5AC6" w:rsidRPr="005D54AA" w:rsidRDefault="00A428D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⑥　住宅等の整備による緩和（Ｐ</w:t>
            </w:r>
            <w:r w:rsidR="00BE5AC6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７記入）</w:t>
            </w:r>
          </w:p>
          <w:p w:rsidR="00BE5AC6" w:rsidRPr="005D54AA" w:rsidRDefault="00BE5AC6" w:rsidP="00DD32A0">
            <w:pPr>
              <w:pStyle w:val="a3"/>
              <w:wordWrap/>
              <w:spacing w:line="300" w:lineRule="auto"/>
              <w:ind w:firstLineChars="100" w:firstLine="218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（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２項</w:t>
            </w:r>
            <w:r w:rsidR="00644F84" w:rsidRPr="005D54AA">
              <w:rPr>
                <w:rFonts w:asciiTheme="minorEastAsia" w:eastAsiaTheme="minorEastAsia" w:hAnsiTheme="minorEastAsia" w:hint="eastAsia"/>
                <w:spacing w:val="0"/>
              </w:rPr>
              <w:t>道路又は３項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道路を前面道路</w:t>
            </w:r>
            <w:r w:rsidRPr="005D54AA">
              <w:rPr>
                <w:rFonts w:asciiTheme="minorEastAsia" w:eastAsiaTheme="minorEastAsia" w:hAnsiTheme="minorEastAsia" w:hint="eastAsia"/>
                <w:szCs w:val="21"/>
              </w:rPr>
              <w:t>とする敷地のみ</w:t>
            </w:r>
            <w:r w:rsidR="00644F84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対象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）</w:t>
            </w:r>
          </w:p>
        </w:tc>
      </w:tr>
      <w:tr w:rsidR="00BE5AC6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5AC6" w:rsidRPr="005D54AA" w:rsidRDefault="00BE5AC6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E5AC6" w:rsidRPr="005D54AA" w:rsidRDefault="00A428DB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⑦　公共的屋内・屋外空間の整備による緩和（Ｐ</w:t>
            </w:r>
            <w:r w:rsidR="00BE5AC6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８記入）</w:t>
            </w:r>
          </w:p>
          <w:p w:rsidR="00BE5AC6" w:rsidRPr="005D54AA" w:rsidRDefault="00BE5AC6" w:rsidP="00DD32A0">
            <w:pPr>
              <w:pStyle w:val="a3"/>
              <w:wordWrap/>
              <w:spacing w:line="300" w:lineRule="auto"/>
              <w:ind w:firstLineChars="100" w:firstLine="218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（</w:t>
            </w:r>
            <w:r w:rsidR="00A428DB">
              <w:rPr>
                <w:rFonts w:asciiTheme="minorEastAsia" w:eastAsiaTheme="minorEastAsia" w:hAnsiTheme="minorEastAsia" w:hint="eastAsia"/>
                <w:spacing w:val="0"/>
              </w:rPr>
              <w:t>１項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道路を前面道路</w:t>
            </w:r>
            <w:r w:rsidRPr="005D54AA">
              <w:rPr>
                <w:rFonts w:asciiTheme="minorEastAsia" w:eastAsiaTheme="minorEastAsia" w:hAnsiTheme="minorEastAsia" w:hint="eastAsia"/>
                <w:szCs w:val="21"/>
              </w:rPr>
              <w:t>とする敷地のみ</w:t>
            </w:r>
            <w:r w:rsidR="00644F84"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対象</w:t>
            </w: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）</w:t>
            </w:r>
          </w:p>
        </w:tc>
      </w:tr>
      <w:tr w:rsidR="00BE5AC6" w:rsidRPr="0045415C" w:rsidTr="00BC3E75">
        <w:tc>
          <w:tcPr>
            <w:tcW w:w="9780" w:type="dxa"/>
            <w:gridSpan w:val="3"/>
            <w:shd w:val="clear" w:color="auto" w:fill="D9D9D9"/>
          </w:tcPr>
          <w:p w:rsidR="00BE5AC6" w:rsidRPr="0045415C" w:rsidRDefault="00BE5AC6" w:rsidP="00745F84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A428D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644F84" w:rsidRPr="0045415C" w:rsidTr="005D54AA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4F84" w:rsidRPr="005D54AA" w:rsidRDefault="00644F84" w:rsidP="0069053D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4F84" w:rsidRPr="005D54AA" w:rsidRDefault="00644F84" w:rsidP="0069053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建築基準法第52条第14項の規定により特定行政庁の許可（容積率の特例）を受けた建築物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F84" w:rsidRPr="005D54AA" w:rsidRDefault="00644F84" w:rsidP="0069053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緩和項目の備考にその数値を記入してください。</w:t>
            </w:r>
          </w:p>
        </w:tc>
      </w:tr>
    </w:tbl>
    <w:p w:rsidR="004C2F02" w:rsidRDefault="004C2F02"/>
    <w:p w:rsidR="00181238" w:rsidRPr="00F5296D" w:rsidRDefault="00014742" w:rsidP="00E71304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spacing w:val="0"/>
          <w:u w:val="single"/>
        </w:rPr>
        <w:br w:type="page"/>
      </w:r>
      <w:r w:rsidR="00181238" w:rsidRPr="00F5296D">
        <w:rPr>
          <w:rFonts w:ascii="ＭＳ ゴシック" w:eastAsia="ＭＳ ゴシック" w:hAnsi="ＭＳ ゴシック" w:hint="eastAsia"/>
          <w:spacing w:val="0"/>
        </w:rPr>
        <w:lastRenderedPageBreak/>
        <w:t xml:space="preserve">①　</w:t>
      </w:r>
      <w:r w:rsidR="00181238" w:rsidRPr="00F5296D">
        <w:rPr>
          <w:rFonts w:ascii="ＭＳ ゴシック" w:eastAsia="ＭＳ ゴシック" w:hAnsi="ＭＳ ゴシック" w:cs="ＭＳ ゴシック" w:hint="eastAsia"/>
          <w:szCs w:val="24"/>
        </w:rPr>
        <w:t>商業施設等</w:t>
      </w:r>
      <w:r w:rsidR="00181238" w:rsidRPr="00F5296D">
        <w:rPr>
          <w:rFonts w:ascii="ＭＳ ゴシック" w:eastAsia="ＭＳ ゴシック" w:hAnsi="ＭＳ ゴシック" w:hint="eastAsia"/>
          <w:spacing w:val="-3"/>
        </w:rPr>
        <w:t>（ホテル</w:t>
      </w:r>
      <w:r w:rsidR="00DD32A0" w:rsidRPr="00F5296D">
        <w:rPr>
          <w:rFonts w:ascii="ＭＳ ゴシック" w:eastAsia="ＭＳ ゴシック" w:hAnsi="ＭＳ ゴシック" w:hint="eastAsia"/>
          <w:spacing w:val="-3"/>
        </w:rPr>
        <w:t>及び</w:t>
      </w:r>
      <w:r w:rsidR="00181238" w:rsidRPr="00F5296D">
        <w:rPr>
          <w:rFonts w:ascii="ＭＳ ゴシック" w:eastAsia="ＭＳ ゴシック" w:hAnsi="ＭＳ ゴシック" w:hint="eastAsia"/>
          <w:spacing w:val="-3"/>
        </w:rPr>
        <w:t>旅館を除く）</w:t>
      </w:r>
      <w:r w:rsidR="00181238" w:rsidRPr="00F5296D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p w:rsidR="000509A2" w:rsidRPr="004E169E" w:rsidRDefault="00181238" w:rsidP="00E71304">
      <w:pPr>
        <w:pStyle w:val="a3"/>
        <w:wordWrap/>
        <w:spacing w:line="300" w:lineRule="auto"/>
        <w:ind w:firstLineChars="100" w:firstLine="218"/>
        <w:rPr>
          <w:rFonts w:ascii="ＭＳ ゴシック" w:eastAsia="ＭＳ ゴシック" w:hAnsi="ＭＳ ゴシック" w:cs="ＭＳ ゴシック"/>
          <w:color w:val="00B050"/>
          <w:szCs w:val="24"/>
        </w:rPr>
      </w:pPr>
      <w:r w:rsidRPr="00295C06">
        <w:rPr>
          <w:rFonts w:ascii="ＭＳ ゴシック" w:eastAsia="ＭＳ ゴシック" w:hAnsi="ＭＳ ゴシック" w:cs="ＭＳ ゴシック" w:hint="eastAsia"/>
          <w:szCs w:val="24"/>
        </w:rPr>
        <w:t>②　住戸数が２戸以下の住宅又は共同住宅の整備による緩和</w:t>
      </w:r>
    </w:p>
    <w:p w:rsidR="00181238" w:rsidRDefault="00181238" w:rsidP="007330F5">
      <w:pPr>
        <w:pStyle w:val="a3"/>
        <w:wordWrap/>
        <w:spacing w:line="30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181238" w:rsidRDefault="00181238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425"/>
        <w:gridCol w:w="1559"/>
        <w:gridCol w:w="425"/>
      </w:tblGrid>
      <w:tr w:rsidR="000509A2" w:rsidRPr="00014742" w:rsidTr="000509A2">
        <w:tc>
          <w:tcPr>
            <w:tcW w:w="9355" w:type="dxa"/>
            <w:gridSpan w:val="4"/>
            <w:shd w:val="clear" w:color="auto" w:fill="D9D9D9"/>
            <w:vAlign w:val="center"/>
          </w:tcPr>
          <w:p w:rsidR="000509A2" w:rsidRPr="00014742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F44AAE" w:rsidRPr="00014742" w:rsidTr="000003AF">
        <w:trPr>
          <w:trHeight w:val="751"/>
        </w:trPr>
        <w:tc>
          <w:tcPr>
            <w:tcW w:w="6946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E5AC6" w:rsidRPr="000003AF" w:rsidRDefault="00F44AAE" w:rsidP="000003AF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 w:rsidR="00A428DB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（ア＋イ）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AAE" w:rsidRPr="005D54AA" w:rsidRDefault="00F44AAE" w:rsidP="00BE5AC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a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92CDDC"/>
            <w:vAlign w:val="center"/>
          </w:tcPr>
          <w:p w:rsidR="00F44AAE" w:rsidRPr="005D54AA" w:rsidRDefault="00F44AAE" w:rsidP="000003AF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44AAE" w:rsidRPr="005D54AA" w:rsidRDefault="00F44AAE" w:rsidP="00BE5AC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0003AF" w:rsidRPr="00014742" w:rsidTr="000003AF">
        <w:tc>
          <w:tcPr>
            <w:tcW w:w="935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003AF" w:rsidRPr="005D54AA" w:rsidRDefault="000003AF" w:rsidP="000003AF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※指定容積率を超える場合は指定容積率</w:t>
            </w:r>
          </w:p>
          <w:p w:rsidR="000003AF" w:rsidRPr="000003AF" w:rsidRDefault="000003AF" w:rsidP="000003AF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003AF">
              <w:rPr>
                <w:rFonts w:asciiTheme="minorEastAsia" w:eastAsiaTheme="minorEastAsia" w:hAnsiTheme="minorEastAsia" w:hint="eastAsia"/>
                <w:spacing w:val="0"/>
                <w:sz w:val="19"/>
                <w:szCs w:val="19"/>
              </w:rPr>
              <w:t>※指定容積率が800％で幅員８ｍ以下の道路を前面道路とする敷地において700％を超える場合は、700％</w:t>
            </w:r>
          </w:p>
        </w:tc>
      </w:tr>
      <w:tr w:rsidR="000509A2" w:rsidRPr="00014742" w:rsidTr="000509A2">
        <w:tc>
          <w:tcPr>
            <w:tcW w:w="9355" w:type="dxa"/>
            <w:gridSpan w:val="4"/>
            <w:shd w:val="clear" w:color="auto" w:fill="D9D9D9"/>
            <w:vAlign w:val="center"/>
          </w:tcPr>
          <w:p w:rsidR="000509A2" w:rsidRPr="00164DCE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64DCE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021C90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164DCE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0509A2" w:rsidRPr="00014742" w:rsidTr="00035F67">
        <w:trPr>
          <w:trHeight w:val="397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0509A2" w:rsidRPr="00A428DB" w:rsidRDefault="000509A2" w:rsidP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A428DB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92270E" w:rsidRPr="00A428DB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A428DB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</w:p>
        </w:tc>
      </w:tr>
    </w:tbl>
    <w:p w:rsidR="000509A2" w:rsidRPr="00014742" w:rsidRDefault="000509A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A428DB" w:rsidRDefault="00A428DB" w:rsidP="00A428DB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p w:rsidR="00A428DB" w:rsidRDefault="00A428DB" w:rsidP="00A428DB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-3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　　□</w:t>
      </w:r>
      <w:r>
        <w:rPr>
          <w:rFonts w:ascii="ＭＳ ゴシック" w:eastAsia="ＭＳ ゴシック" w:hAnsi="ＭＳ ゴシック" w:cs="ＭＳ ゴシック" w:hint="eastAsia"/>
          <w:szCs w:val="24"/>
        </w:rPr>
        <w:t>①　商業施設等</w:t>
      </w:r>
      <w:r>
        <w:rPr>
          <w:rFonts w:ascii="ＭＳ ゴシック" w:eastAsia="ＭＳ ゴシック" w:hAnsi="ＭＳ ゴシック" w:hint="eastAsia"/>
          <w:spacing w:val="-3"/>
        </w:rPr>
        <w:t>（ホテル及び旅館を除く）</w:t>
      </w:r>
      <w:r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2268"/>
        <w:gridCol w:w="425"/>
        <w:gridCol w:w="1558"/>
        <w:gridCol w:w="434"/>
      </w:tblGrid>
      <w:tr w:rsidR="00A428DB" w:rsidTr="00A428DB">
        <w:trPr>
          <w:trHeight w:val="3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A428DB" w:rsidTr="00A428D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商業施設等の種類</w:t>
            </w:r>
          </w:p>
        </w:tc>
        <w:tc>
          <w:tcPr>
            <w:tcW w:w="69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A428DB" w:rsidTr="00A428D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商業施設等の用途に供する部分の容積率対象面積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商業施設等の用途に供する部分の容積率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A428DB" w:rsidRPr="004956BD" w:rsidRDefault="00A428DB" w:rsidP="00A428DB">
      <w:pPr>
        <w:pStyle w:val="a3"/>
        <w:wordWrap/>
        <w:spacing w:line="300" w:lineRule="auto"/>
        <w:ind w:leftChars="400" w:left="840"/>
        <w:rPr>
          <w:rFonts w:ascii="ＭＳ ゴシック" w:eastAsia="ＭＳ ゴシック" w:hAnsi="ＭＳ ゴシック"/>
          <w:spacing w:val="0"/>
        </w:rPr>
      </w:pPr>
    </w:p>
    <w:p w:rsidR="00A428DB" w:rsidRDefault="00A428DB" w:rsidP="00A428DB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□②　</w:t>
      </w:r>
      <w:r>
        <w:rPr>
          <w:rFonts w:ascii="ＭＳ ゴシック" w:eastAsia="ＭＳ ゴシック" w:hAnsi="ＭＳ ゴシック" w:cs="ＭＳ ゴシック" w:hint="eastAsia"/>
          <w:szCs w:val="24"/>
        </w:rPr>
        <w:t>住戸数が２戸以下の住宅又は共同住宅の整備による緩和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708"/>
        <w:gridCol w:w="1560"/>
        <w:gridCol w:w="425"/>
        <w:gridCol w:w="1559"/>
        <w:gridCol w:w="434"/>
      </w:tblGrid>
      <w:tr w:rsidR="00A428DB" w:rsidTr="00A428DB">
        <w:trPr>
          <w:trHeight w:val="332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A428DB" w:rsidTr="00A428D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住宅の用途に供する部分の容積率対象面積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住宅の用途に供する部分の容積率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イ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A428DB" w:rsidTr="00A428DB">
        <w:trPr>
          <w:trHeight w:val="395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A428DB" w:rsidTr="00A428DB">
        <w:trPr>
          <w:trHeight w:val="545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□住戸数が２戸以下</w:t>
            </w:r>
          </w:p>
        </w:tc>
      </w:tr>
      <w:tr w:rsidR="00A428DB" w:rsidTr="00A428DB">
        <w:trPr>
          <w:trHeight w:val="397"/>
        </w:trPr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住戸専用部分の床面積が40㎡以上300㎡以下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住戸１専用面積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A428DB" w:rsidRDefault="00A428DB">
            <w:pPr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22"/>
                <w:szCs w:val="22"/>
              </w:rPr>
              <w:t>㎡</w:t>
            </w:r>
          </w:p>
        </w:tc>
      </w:tr>
      <w:tr w:rsidR="00A428DB" w:rsidTr="00A428DB">
        <w:trPr>
          <w:trHeight w:val="397"/>
        </w:trPr>
        <w:tc>
          <w:tcPr>
            <w:tcW w:w="13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>住戸２専用面積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28DB" w:rsidRDefault="00A428DB">
            <w:pPr>
              <w:pStyle w:val="a3"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DB" w:rsidRDefault="00A428DB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hint="eastAsia"/>
                <w:spacing w:val="-3"/>
              </w:rPr>
              <w:t>㎡</w:t>
            </w:r>
          </w:p>
        </w:tc>
      </w:tr>
      <w:tr w:rsidR="00A428DB" w:rsidTr="00A428DB">
        <w:trPr>
          <w:trHeight w:val="330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28DB" w:rsidRDefault="00A428D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A428DB" w:rsidTr="00A428DB">
        <w:trPr>
          <w:trHeight w:val="510"/>
        </w:trPr>
        <w:tc>
          <w:tcPr>
            <w:tcW w:w="9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DB" w:rsidRDefault="00A428D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A428DB" w:rsidRDefault="00A428D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A428DB" w:rsidRDefault="00A428D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A428DB" w:rsidRDefault="00A428D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A428DB" w:rsidRDefault="00A428D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D63960" w:rsidRPr="00A428DB" w:rsidRDefault="00F27FEC" w:rsidP="00A428DB">
      <w:pPr>
        <w:pStyle w:val="a3"/>
        <w:wordWrap/>
        <w:spacing w:line="300" w:lineRule="auto"/>
        <w:ind w:firstLineChars="400" w:firstLine="792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A428DB">
        <w:rPr>
          <w:rFonts w:ascii="ＭＳ ゴシック" w:eastAsia="ＭＳ ゴシック" w:hAnsi="ＭＳ ゴシック" w:cs="ＭＳ ゴシック" w:hint="eastAsia"/>
          <w:sz w:val="20"/>
          <w:szCs w:val="20"/>
        </w:rPr>
        <w:t>※①</w:t>
      </w:r>
      <w:r w:rsidR="00F51DF4" w:rsidRPr="00A428DB">
        <w:rPr>
          <w:rFonts w:ascii="ＭＳ ゴシック" w:eastAsia="ＭＳ ゴシック" w:hAnsi="ＭＳ ゴシック" w:cs="ＭＳ ゴシック" w:hint="eastAsia"/>
          <w:sz w:val="20"/>
          <w:szCs w:val="20"/>
        </w:rPr>
        <w:t>②及び③</w:t>
      </w:r>
      <w:r w:rsidRPr="00A428DB">
        <w:rPr>
          <w:rFonts w:ascii="ＭＳ ゴシック" w:eastAsia="ＭＳ ゴシック" w:hAnsi="ＭＳ ゴシック" w:cs="ＭＳ ゴシック" w:hint="eastAsia"/>
          <w:sz w:val="20"/>
          <w:szCs w:val="20"/>
        </w:rPr>
        <w:t>の両方に該当する場合は、いずれか大きい方の数値を採用してください。</w:t>
      </w:r>
    </w:p>
    <w:p w:rsidR="00D63960" w:rsidRPr="00295C06" w:rsidRDefault="00D63960" w:rsidP="00DD32A0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 w:rsidR="00F27FEC">
        <w:rPr>
          <w:rFonts w:ascii="ＭＳ ゴシック" w:eastAsia="ＭＳ ゴシック" w:hAnsi="ＭＳ ゴシック" w:hint="eastAsia"/>
          <w:spacing w:val="0"/>
        </w:rPr>
        <w:lastRenderedPageBreak/>
        <w:t>③</w:t>
      </w:r>
      <w:r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Pr="0045415C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p w:rsidR="00D63960" w:rsidRDefault="00D63960" w:rsidP="00D63960">
      <w:pPr>
        <w:pStyle w:val="a3"/>
        <w:wordWrap/>
        <w:spacing w:line="24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D63960" w:rsidRDefault="00D63960" w:rsidP="00D63960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425"/>
        <w:gridCol w:w="1276"/>
        <w:gridCol w:w="425"/>
      </w:tblGrid>
      <w:tr w:rsidR="00D63960" w:rsidRPr="00014742" w:rsidTr="005A5B57">
        <w:tc>
          <w:tcPr>
            <w:tcW w:w="9355" w:type="dxa"/>
            <w:gridSpan w:val="4"/>
            <w:shd w:val="clear" w:color="auto" w:fill="D9D9D9"/>
            <w:vAlign w:val="center"/>
          </w:tcPr>
          <w:p w:rsidR="00D63960" w:rsidRPr="00014742" w:rsidRDefault="00D63960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F27FEC" w:rsidRPr="00014742" w:rsidTr="00002D32"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27FEC" w:rsidRPr="005D54AA" w:rsidRDefault="00F27FEC" w:rsidP="00F5296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 w:rsidR="007F11F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92270E" w:rsidRPr="005D54AA">
              <w:rPr>
                <w:rFonts w:asciiTheme="minorEastAsia" w:eastAsiaTheme="minorEastAsia" w:hAnsiTheme="minorEastAsia" w:hint="eastAsia"/>
                <w:spacing w:val="0"/>
              </w:rPr>
              <w:t>（ウ＋エ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F27FEC" w:rsidRPr="005D54AA" w:rsidRDefault="00F27FEC" w:rsidP="00F5296D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7FEC" w:rsidRPr="005D54AA" w:rsidRDefault="007947C4" w:rsidP="005A5B5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b</w:t>
            </w: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F27FEC" w:rsidRPr="005D54AA" w:rsidRDefault="00F27FEC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27FEC" w:rsidRPr="005D54AA" w:rsidRDefault="00F27FEC" w:rsidP="005A5B5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D63960" w:rsidRPr="00014742" w:rsidTr="005A5B57">
        <w:tc>
          <w:tcPr>
            <w:tcW w:w="9355" w:type="dxa"/>
            <w:gridSpan w:val="4"/>
            <w:shd w:val="clear" w:color="auto" w:fill="D9D9D9"/>
            <w:vAlign w:val="center"/>
          </w:tcPr>
          <w:p w:rsidR="00D63960" w:rsidRPr="00014742" w:rsidRDefault="00D63960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7F11F6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D63960" w:rsidRPr="00F5296D" w:rsidTr="005A5B57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7F11F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92270E" w:rsidRPr="005D54AA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</w:p>
        </w:tc>
      </w:tr>
    </w:tbl>
    <w:p w:rsidR="00D63960" w:rsidRPr="004E62C5" w:rsidRDefault="00D63960" w:rsidP="00D63960">
      <w:pPr>
        <w:pStyle w:val="a3"/>
        <w:wordWrap/>
        <w:spacing w:line="24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D63960" w:rsidRPr="00014742" w:rsidRDefault="00D63960" w:rsidP="00D63960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p w:rsidR="00D63960" w:rsidRPr="00014742" w:rsidRDefault="00D63960" w:rsidP="00D63960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-3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014742">
        <w:rPr>
          <w:rFonts w:ascii="ＭＳ ゴシック" w:eastAsia="ＭＳ ゴシック" w:hAnsi="ＭＳ ゴシック" w:hint="eastAsia"/>
          <w:spacing w:val="0"/>
        </w:rPr>
        <w:t xml:space="preserve">　□</w:t>
      </w:r>
      <w:r w:rsidR="0092270E">
        <w:rPr>
          <w:rFonts w:ascii="ＭＳ ゴシック" w:eastAsia="ＭＳ ゴシック" w:hAnsi="ＭＳ ゴシック" w:cs="ＭＳ ゴシック" w:hint="eastAsia"/>
          <w:szCs w:val="24"/>
        </w:rPr>
        <w:t>③</w:t>
      </w:r>
      <w:r>
        <w:rPr>
          <w:rFonts w:ascii="ＭＳ ゴシック" w:eastAsia="ＭＳ ゴシック" w:hAnsi="ＭＳ ゴシック" w:cs="ＭＳ ゴシック" w:hint="eastAsia"/>
          <w:szCs w:val="24"/>
        </w:rPr>
        <w:t>-1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生活利便施設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425"/>
        <w:gridCol w:w="2693"/>
        <w:gridCol w:w="425"/>
        <w:gridCol w:w="1276"/>
        <w:gridCol w:w="434"/>
      </w:tblGrid>
      <w:tr w:rsidR="00D63960" w:rsidRPr="00014742" w:rsidTr="005A5B57">
        <w:trPr>
          <w:trHeight w:val="330"/>
        </w:trPr>
        <w:tc>
          <w:tcPr>
            <w:tcW w:w="93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60" w:rsidRPr="00014742" w:rsidRDefault="00D63960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D63960" w:rsidRPr="00014742" w:rsidTr="005A5B57">
        <w:trPr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671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D63960" w:rsidRPr="00014742" w:rsidTr="00002D32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002D32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002D32"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生活利便施設</w:t>
            </w:r>
            <w:r w:rsidRPr="00002D32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の用途に供する部分の容積率対象面積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960" w:rsidRPr="005D54AA" w:rsidRDefault="00D63960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960" w:rsidRPr="005D54AA" w:rsidRDefault="0092270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ウ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63960" w:rsidRPr="005D54AA" w:rsidRDefault="00D63960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64DCE" w:rsidRPr="00014742" w:rsidTr="00002D32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DCE" w:rsidRPr="005D54AA" w:rsidRDefault="00164DC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住宅又は共同住宅の用途に供する部分の床面積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DCE" w:rsidRPr="005D54AA" w:rsidRDefault="00164DCE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CE" w:rsidRPr="005D54AA" w:rsidRDefault="00164DC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DCE" w:rsidRPr="005D54AA" w:rsidRDefault="00164DC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trike/>
                <w:color w:val="0070C0"/>
              </w:rPr>
            </w:pPr>
          </w:p>
        </w:tc>
      </w:tr>
      <w:tr w:rsidR="00D63960" w:rsidRPr="00014742" w:rsidTr="005A5B57">
        <w:trPr>
          <w:trHeight w:val="395"/>
        </w:trPr>
        <w:tc>
          <w:tcPr>
            <w:tcW w:w="93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60" w:rsidRPr="00014742" w:rsidRDefault="00D63960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D63960" w:rsidRPr="005C38A6" w:rsidTr="005A5B57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3C087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  <w:r w:rsidR="00F5296D"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容積率</w:t>
            </w: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－基準容積率</w:t>
            </w:r>
            <w:r w:rsidR="007F11F6"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－エ</w:t>
            </w: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）×敷地面積／100％</w:t>
            </w:r>
          </w:p>
          <w:p w:rsidR="00D63960" w:rsidRPr="005D54AA" w:rsidRDefault="00D63960" w:rsidP="005A5B57">
            <w:pPr>
              <w:spacing w:line="300" w:lineRule="auto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＜　</w:t>
            </w:r>
            <w:r w:rsidRPr="005D54A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住宅又は共同住宅の用途に供する部分</w:t>
            </w: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の床面積</w:t>
            </w:r>
          </w:p>
        </w:tc>
      </w:tr>
    </w:tbl>
    <w:p w:rsidR="00D63960" w:rsidRPr="00014742" w:rsidRDefault="00D63960" w:rsidP="00D63960">
      <w:pPr>
        <w:pStyle w:val="a3"/>
        <w:wordWrap/>
        <w:spacing w:line="240" w:lineRule="auto"/>
        <w:ind w:leftChars="400" w:left="840"/>
        <w:rPr>
          <w:rFonts w:ascii="ＭＳ ゴシック" w:eastAsia="ＭＳ ゴシック" w:hAnsi="ＭＳ ゴシック"/>
          <w:spacing w:val="0"/>
        </w:rPr>
      </w:pPr>
    </w:p>
    <w:p w:rsidR="00D63960" w:rsidRPr="00014742" w:rsidRDefault="00D63960" w:rsidP="00D63960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="0092270E">
        <w:rPr>
          <w:rFonts w:ascii="ＭＳ ゴシック" w:eastAsia="ＭＳ ゴシック" w:hAnsi="ＭＳ ゴシック" w:cs="ＭＳ ゴシック" w:hint="eastAsia"/>
          <w:szCs w:val="24"/>
        </w:rPr>
        <w:t>③</w:t>
      </w:r>
      <w:r w:rsidR="005B38B0">
        <w:rPr>
          <w:rFonts w:ascii="ＭＳ ゴシック" w:eastAsia="ＭＳ ゴシック" w:hAnsi="ＭＳ ゴシック" w:cs="ＭＳ ゴシック" w:hint="eastAsia"/>
          <w:szCs w:val="24"/>
        </w:rPr>
        <w:t>-2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公益施設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2693"/>
        <w:gridCol w:w="425"/>
        <w:gridCol w:w="1276"/>
        <w:gridCol w:w="434"/>
      </w:tblGrid>
      <w:tr w:rsidR="00D63960" w:rsidRPr="00014742" w:rsidTr="005A5B57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60" w:rsidRPr="00014742" w:rsidRDefault="00D63960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D63960" w:rsidRPr="00014742" w:rsidTr="005A5B5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D63960" w:rsidRPr="00014742" w:rsidTr="00002D3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の用途に供する部分の容積率対象面積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960" w:rsidRPr="005D54AA" w:rsidRDefault="00D63960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960" w:rsidRPr="005D54AA" w:rsidRDefault="0092270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エ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63960" w:rsidRPr="005D54AA" w:rsidRDefault="00D63960" w:rsidP="00002D32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Pr="005D54AA" w:rsidRDefault="00D6396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D63960" w:rsidRDefault="00D63960" w:rsidP="00D63960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3"/>
      </w:tblGrid>
      <w:tr w:rsidR="00D63960" w:rsidRPr="00014742" w:rsidTr="005A5B57">
        <w:trPr>
          <w:trHeight w:val="33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60" w:rsidRPr="00014742" w:rsidRDefault="00D63960" w:rsidP="007F11F6">
            <w:pPr>
              <w:pStyle w:val="a3"/>
              <w:numPr>
                <w:ilvl w:val="0"/>
                <w:numId w:val="2"/>
              </w:numPr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D63960" w:rsidRPr="00014742" w:rsidTr="005A5B57">
        <w:trPr>
          <w:trHeight w:val="51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60" w:rsidRDefault="00D63960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7F11F6" w:rsidRDefault="007F11F6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7F11F6" w:rsidRPr="00014742" w:rsidRDefault="007F11F6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DD32A0" w:rsidRPr="00F5296D" w:rsidRDefault="00D63960" w:rsidP="00DD32A0">
      <w:pPr>
        <w:pStyle w:val="a3"/>
        <w:wordWrap/>
        <w:spacing w:beforeLines="50" w:before="120" w:line="300" w:lineRule="auto"/>
        <w:ind w:left="218" w:hangingChars="100" w:hanging="218"/>
        <w:rPr>
          <w:rFonts w:ascii="ＭＳ ゴシック" w:eastAsia="ＭＳ ゴシック" w:hAnsi="ＭＳ ゴシック"/>
          <w:spacing w:val="0"/>
        </w:rPr>
      </w:pPr>
      <w:r w:rsidRPr="00F5296D">
        <w:rPr>
          <w:rFonts w:ascii="ＭＳ ゴシック" w:eastAsia="ＭＳ ゴシック" w:hAnsi="ＭＳ ゴシック" w:cs="ＭＳ ゴシック" w:hint="eastAsia"/>
          <w:szCs w:val="24"/>
        </w:rPr>
        <w:t xml:space="preserve">　　　　※①</w:t>
      </w:r>
      <w:r w:rsidR="00164DCE" w:rsidRPr="00F5296D">
        <w:rPr>
          <w:rFonts w:ascii="ＭＳ ゴシック" w:eastAsia="ＭＳ ゴシック" w:hAnsi="ＭＳ ゴシック" w:cs="ＭＳ ゴシック" w:hint="eastAsia"/>
          <w:szCs w:val="24"/>
        </w:rPr>
        <w:t>②</w:t>
      </w:r>
      <w:r w:rsidR="00C03F5E" w:rsidRPr="00F5296D">
        <w:rPr>
          <w:rFonts w:ascii="ＭＳ ゴシック" w:eastAsia="ＭＳ ゴシック" w:hAnsi="ＭＳ ゴシック" w:cs="ＭＳ ゴシック" w:hint="eastAsia"/>
          <w:szCs w:val="24"/>
        </w:rPr>
        <w:t>及び③</w:t>
      </w:r>
      <w:r w:rsidRPr="00F5296D">
        <w:rPr>
          <w:rFonts w:ascii="ＭＳ ゴシック" w:eastAsia="ＭＳ ゴシック" w:hAnsi="ＭＳ ゴシック" w:cs="ＭＳ ゴシック" w:hint="eastAsia"/>
          <w:szCs w:val="24"/>
        </w:rPr>
        <w:t>の両方に該当する場合は、いずれか大きい方の数値を採用してください。</w:t>
      </w:r>
    </w:p>
    <w:p w:rsidR="00181238" w:rsidRPr="00DD32A0" w:rsidRDefault="00DD32A0" w:rsidP="00DD32A0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color w:val="00B050"/>
          <w:szCs w:val="24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>
        <w:rPr>
          <w:rFonts w:ascii="ＭＳ ゴシック" w:eastAsia="ＭＳ ゴシック" w:hAnsi="ＭＳ ゴシック" w:hint="eastAsia"/>
          <w:spacing w:val="0"/>
        </w:rPr>
        <w:t>④</w:t>
      </w:r>
      <w:r w:rsidR="005B38B0">
        <w:rPr>
          <w:rFonts w:ascii="ＭＳ ゴシック" w:eastAsia="ＭＳ ゴシック" w:hAnsi="ＭＳ ゴシック" w:hint="eastAsia"/>
          <w:spacing w:val="0"/>
        </w:rPr>
        <w:t>－１</w:t>
      </w:r>
      <w:r w:rsidR="00181238"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</w:t>
      </w:r>
      <w:r w:rsidR="00A47B92" w:rsidRPr="00295C06">
        <w:rPr>
          <w:rFonts w:ascii="ＭＳ ゴシック" w:eastAsia="ＭＳ ゴシック" w:hAnsi="ＭＳ ゴシック" w:cs="ＭＳ ゴシック" w:hint="eastAsia"/>
          <w:szCs w:val="24"/>
        </w:rPr>
        <w:t>（</w:t>
      </w:r>
      <w:r w:rsidR="00A47B92">
        <w:rPr>
          <w:rFonts w:ascii="ＭＳ ゴシック" w:eastAsia="ＭＳ ゴシック" w:hAnsi="ＭＳ ゴシック" w:cs="ＭＳ ゴシック" w:hint="eastAsia"/>
          <w:szCs w:val="24"/>
        </w:rPr>
        <w:t>ホテル関連施設</w:t>
      </w:r>
      <w:r w:rsidR="004D4E03">
        <w:rPr>
          <w:rFonts w:ascii="ＭＳ ゴシック" w:eastAsia="ＭＳ ゴシック" w:hAnsi="ＭＳ ゴシック" w:cs="ＭＳ ゴシック" w:hint="eastAsia"/>
          <w:szCs w:val="24"/>
        </w:rPr>
        <w:t>の整備</w:t>
      </w:r>
      <w:r w:rsidR="00A47B92" w:rsidRPr="00295C06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181238" w:rsidRDefault="00181238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425"/>
        <w:gridCol w:w="1562"/>
        <w:gridCol w:w="436"/>
      </w:tblGrid>
      <w:tr w:rsidR="004D4E03" w:rsidTr="004D4E03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4E03" w:rsidRDefault="004D4E0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4D4E03" w:rsidTr="000003AF">
        <w:trPr>
          <w:trHeight w:val="6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4D4E03" w:rsidRDefault="004D4E03" w:rsidP="004D4E03">
            <w:pPr>
              <w:pStyle w:val="a3"/>
              <w:wordWrap/>
              <w:spacing w:beforeLines="50" w:before="120"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基準容積率×1.25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D4E03" w:rsidRDefault="004D4E0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c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92CDDC"/>
            <w:vAlign w:val="center"/>
          </w:tcPr>
          <w:p w:rsidR="004D4E03" w:rsidRDefault="004D4E03" w:rsidP="00021C90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E03" w:rsidRDefault="004D4E0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D4E03" w:rsidTr="004D4E03">
        <w:trPr>
          <w:trHeight w:val="517"/>
        </w:trPr>
        <w:tc>
          <w:tcPr>
            <w:tcW w:w="9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03" w:rsidRPr="004D4E03" w:rsidRDefault="004D4E03" w:rsidP="004D4E03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D4E0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※幅員11ｍ未満の道路を前面道路とする敷地で指定容積率を超える場合は、指定容積率</w:t>
            </w:r>
          </w:p>
          <w:p w:rsidR="004D4E03" w:rsidRPr="004D4E03" w:rsidRDefault="004D4E03" w:rsidP="004D4E03">
            <w:pPr>
              <w:pStyle w:val="a3"/>
              <w:wordWrap/>
              <w:spacing w:line="30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4E0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※指定容積率が800％で幅員８ｍ以下の道路を前面道路とする敷地において700％を超える場合は、700％</w:t>
            </w:r>
          </w:p>
        </w:tc>
      </w:tr>
    </w:tbl>
    <w:p w:rsidR="00F148E2" w:rsidRPr="00014742" w:rsidRDefault="00F148E2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181238" w:rsidRPr="00014742" w:rsidRDefault="00181238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7"/>
        <w:gridCol w:w="426"/>
        <w:gridCol w:w="2269"/>
        <w:gridCol w:w="1983"/>
        <w:gridCol w:w="427"/>
      </w:tblGrid>
      <w:tr w:rsidR="008846B7" w:rsidRPr="00014742" w:rsidTr="00842B6B">
        <w:trPr>
          <w:trHeight w:val="32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6B7" w:rsidRPr="00014742" w:rsidRDefault="008846B7" w:rsidP="004D4E0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BC5DF3" w:rsidRPr="00014742" w:rsidTr="00842B6B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5DF3" w:rsidRPr="005D54AA" w:rsidRDefault="00BC5DF3" w:rsidP="004D4E0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ホテル等に供する部分の容積率対象面積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DF3" w:rsidRPr="005D54AA" w:rsidRDefault="00BC5DF3" w:rsidP="00021C90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F3" w:rsidRPr="005D54AA" w:rsidRDefault="00BC5DF3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5DF3" w:rsidRPr="005D54AA" w:rsidRDefault="00BC5DF3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建築物の容積率対象面積の１／２</w:t>
            </w: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DF3" w:rsidRPr="005D54AA" w:rsidRDefault="00BC5DF3" w:rsidP="00021C90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F3" w:rsidRPr="005D54AA" w:rsidRDefault="00BC5DF3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8846B7" w:rsidRPr="00014742" w:rsidTr="00842B6B">
        <w:trPr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46B7" w:rsidRPr="005D54AA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ホテル関連施設の種類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B7" w:rsidRPr="005D54AA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8846B7" w:rsidRPr="00014742" w:rsidTr="00842B6B">
        <w:trPr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7A46" w:rsidRPr="005D54AA" w:rsidRDefault="00125AF5" w:rsidP="00CF2A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ホテル関連施設の部分の</w:t>
            </w:r>
            <w:r w:rsidR="00D37A46" w:rsidRPr="005D54AA">
              <w:rPr>
                <w:rFonts w:asciiTheme="minorEastAsia" w:eastAsiaTheme="minorEastAsia" w:hAnsiTheme="minorEastAsia" w:hint="eastAsia"/>
                <w:spacing w:val="0"/>
              </w:rPr>
              <w:t>容積率対象面積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846B7" w:rsidRPr="005D54AA" w:rsidRDefault="008846B7" w:rsidP="00021C90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6B7" w:rsidRPr="005D54AA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8846B7" w:rsidRPr="005D54AA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ホテル関連施設の部分の容積率</w:t>
            </w:r>
          </w:p>
        </w:tc>
        <w:tc>
          <w:tcPr>
            <w:tcW w:w="1983" w:type="dxa"/>
            <w:tcBorders>
              <w:left w:val="dotted" w:sz="4" w:space="0" w:color="auto"/>
              <w:right w:val="nil"/>
            </w:tcBorders>
            <w:vAlign w:val="center"/>
          </w:tcPr>
          <w:p w:rsidR="008846B7" w:rsidRPr="005D54AA" w:rsidRDefault="008846B7" w:rsidP="00021C90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8846B7" w:rsidRPr="005D54AA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1005B" w:rsidRPr="00014742" w:rsidTr="00842B6B">
        <w:trPr>
          <w:trHeight w:val="395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05B" w:rsidRPr="00014742" w:rsidRDefault="00E1005B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E1005B" w:rsidRPr="00014742" w:rsidTr="00842B6B">
        <w:trPr>
          <w:trHeight w:val="54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5D54AA" w:rsidRDefault="00E1005B" w:rsidP="00390DAE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</w:rPr>
              <w:t>□ホテル等に供する部分の</w:t>
            </w:r>
            <w:r w:rsidR="00D37A46" w:rsidRPr="005D54AA">
              <w:rPr>
                <w:rFonts w:asciiTheme="minorEastAsia" w:eastAsiaTheme="minorEastAsia" w:hAnsiTheme="minorEastAsia" w:hint="eastAsia"/>
                <w:spacing w:val="0"/>
              </w:rPr>
              <w:t>容積率対象面積</w:t>
            </w:r>
            <w:r w:rsidRPr="005D54AA">
              <w:rPr>
                <w:rFonts w:asciiTheme="minorEastAsia" w:eastAsiaTheme="minorEastAsia" w:hAnsiTheme="minorEastAsia" w:cs="ＭＳ Ｐゴシック" w:hint="eastAsia"/>
              </w:rPr>
              <w:t>が建築物の容積率対象面積の１／２以上</w:t>
            </w:r>
          </w:p>
        </w:tc>
      </w:tr>
      <w:tr w:rsidR="00E1005B" w:rsidRPr="00014742" w:rsidTr="00842B6B">
        <w:trPr>
          <w:trHeight w:val="798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FC" w:rsidRPr="005D54AA" w:rsidRDefault="00E1005B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</w:rPr>
              <w:t>□ホテル等の一宿泊室の床面積</w:t>
            </w:r>
            <w:r w:rsidR="00390DAE" w:rsidRPr="005D54AA">
              <w:rPr>
                <w:rFonts w:asciiTheme="minorEastAsia" w:eastAsiaTheme="minorEastAsia" w:hAnsiTheme="minorEastAsia" w:cs="ＭＳ Ｐゴシック" w:hint="eastAsia"/>
              </w:rPr>
              <w:t>（㎡）</w:t>
            </w:r>
          </w:p>
          <w:p w:rsidR="00E1005B" w:rsidRPr="005D54AA" w:rsidRDefault="002A11FC" w:rsidP="002A11FC">
            <w:pPr>
              <w:pStyle w:val="a3"/>
              <w:wordWrap/>
              <w:spacing w:line="300" w:lineRule="auto"/>
              <w:ind w:firstLineChars="100" w:firstLine="218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zCs w:val="21"/>
              </w:rPr>
              <w:t>（定員１人：</w:t>
            </w:r>
            <w:r w:rsidR="00390DAE" w:rsidRPr="005D54AA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5D54AA">
              <w:rPr>
                <w:rFonts w:asciiTheme="minorEastAsia" w:eastAsiaTheme="minorEastAsia" w:hAnsiTheme="minorEastAsia" w:hint="eastAsia"/>
                <w:szCs w:val="21"/>
              </w:rPr>
              <w:t>以上、定員２人：13以上、定員３人以上： 5.5（定員－１）＋９以上）</w:t>
            </w:r>
          </w:p>
        </w:tc>
      </w:tr>
      <w:tr w:rsidR="00E1005B" w:rsidRPr="00014742" w:rsidTr="00842B6B">
        <w:trPr>
          <w:trHeight w:val="559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5D54AA" w:rsidRDefault="00E1005B" w:rsidP="009B1959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</w:rPr>
              <w:t>□ホテル関連施設の</w:t>
            </w:r>
            <w:r w:rsidR="006142C9" w:rsidRPr="005D54AA">
              <w:rPr>
                <w:rFonts w:asciiTheme="minorEastAsia" w:eastAsiaTheme="minorEastAsia" w:hAnsiTheme="minorEastAsia" w:cs="ＭＳ Ｐゴシック" w:hint="eastAsia"/>
              </w:rPr>
              <w:t>容積率対象</w:t>
            </w:r>
            <w:r w:rsidRPr="005D54AA">
              <w:rPr>
                <w:rFonts w:asciiTheme="minorEastAsia" w:eastAsiaTheme="minorEastAsia" w:hAnsiTheme="minorEastAsia" w:cs="ＭＳ Ｐゴシック" w:hint="eastAsia"/>
              </w:rPr>
              <w:t>面積が容積率５／10以上で、かつ、宿泊室の床面積の合計以下</w:t>
            </w:r>
          </w:p>
        </w:tc>
      </w:tr>
      <w:tr w:rsidR="00346692" w:rsidRPr="00014742" w:rsidTr="00842B6B">
        <w:trPr>
          <w:trHeight w:val="330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692" w:rsidRPr="00014742" w:rsidRDefault="00346692" w:rsidP="0065286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021C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46692" w:rsidRPr="00014742" w:rsidTr="00842B6B">
        <w:trPr>
          <w:trHeight w:val="510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Pr="0001474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5B38B0" w:rsidRDefault="00E34622" w:rsidP="00DD32A0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5B38B0">
        <w:rPr>
          <w:rFonts w:ascii="ＭＳ ゴシック" w:eastAsia="ＭＳ ゴシック" w:hAnsi="ＭＳ ゴシック" w:hint="eastAsia"/>
          <w:spacing w:val="0"/>
        </w:rPr>
        <w:t>④－２</w:t>
      </w:r>
      <w:r w:rsidR="005B38B0"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5B38B0"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ホテル等の整備による緩和（</w:t>
      </w:r>
      <w:r w:rsidR="005B38B0"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="00E82E93">
        <w:rPr>
          <w:rFonts w:ascii="ＭＳ ゴシック" w:eastAsia="ＭＳ ゴシック" w:hAnsi="ＭＳ ゴシック" w:cs="ＭＳ ゴシック" w:hint="eastAsia"/>
          <w:szCs w:val="24"/>
        </w:rPr>
        <w:t>の整備</w:t>
      </w:r>
      <w:r w:rsidR="005B38B0" w:rsidRPr="00295C06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DD32A0" w:rsidRDefault="00DD32A0" w:rsidP="00DD32A0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5B38B0" w:rsidRPr="00014742" w:rsidRDefault="005B38B0" w:rsidP="005B38B0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425"/>
        <w:gridCol w:w="1562"/>
        <w:gridCol w:w="436"/>
      </w:tblGrid>
      <w:tr w:rsidR="00021C90" w:rsidTr="00940C18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1C90" w:rsidRDefault="00021C90" w:rsidP="00940C1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021C90" w:rsidTr="00940C18">
        <w:trPr>
          <w:trHeight w:val="5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021C90" w:rsidRDefault="00021C90" w:rsidP="00940C18">
            <w:pPr>
              <w:pStyle w:val="a3"/>
              <w:wordWrap/>
              <w:spacing w:beforeLines="50" w:before="120"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基準容積率＋オ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21C90" w:rsidRDefault="00021C90" w:rsidP="00940C1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c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92CDDC"/>
            <w:vAlign w:val="center"/>
          </w:tcPr>
          <w:p w:rsidR="00021C90" w:rsidRDefault="00021C90" w:rsidP="00940C18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C90" w:rsidRDefault="00021C90" w:rsidP="00940C1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021C90" w:rsidTr="00940C18">
        <w:trPr>
          <w:trHeight w:val="517"/>
        </w:trPr>
        <w:tc>
          <w:tcPr>
            <w:tcW w:w="9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90" w:rsidRDefault="00021C90" w:rsidP="00940C18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※基準容積率×1.25を超える場合は基準容積率×1.25</w:t>
            </w:r>
          </w:p>
          <w:p w:rsidR="00021C90" w:rsidRPr="004D4E03" w:rsidRDefault="00021C90" w:rsidP="00940C18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4D4E03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※幅員11ｍ未満の道路を前面道路とする敷地で指定容積率を超える場合は、指定容積率</w:t>
            </w:r>
          </w:p>
          <w:p w:rsidR="00021C90" w:rsidRPr="004D4E03" w:rsidRDefault="00021C90" w:rsidP="00940C18">
            <w:pPr>
              <w:pStyle w:val="a3"/>
              <w:wordWrap/>
              <w:spacing w:line="30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4E0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※指定容積率が800％で幅員８ｍ以下の道路を前面道路とする敷地において700％を超える場合は、700％</w:t>
            </w:r>
          </w:p>
        </w:tc>
      </w:tr>
    </w:tbl>
    <w:p w:rsidR="005B38B0" w:rsidRPr="00021C90" w:rsidRDefault="005B38B0" w:rsidP="005B38B0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5B38B0" w:rsidRPr="00014742" w:rsidRDefault="005B38B0" w:rsidP="005B38B0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56"/>
        <w:gridCol w:w="426"/>
        <w:gridCol w:w="2268"/>
        <w:gridCol w:w="430"/>
        <w:gridCol w:w="1557"/>
        <w:gridCol w:w="427"/>
      </w:tblGrid>
      <w:tr w:rsidR="00F148E2" w:rsidRPr="00014742" w:rsidTr="00842B6B">
        <w:trPr>
          <w:trHeight w:val="32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48E2" w:rsidRPr="00014742" w:rsidRDefault="00F148E2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F148E2" w:rsidRPr="00014742" w:rsidTr="00842B6B">
        <w:trPr>
          <w:trHeight w:val="74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8E2" w:rsidRPr="005D54AA" w:rsidRDefault="00021C90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ホテル等</w:t>
            </w:r>
            <w:r w:rsidR="00F148E2" w:rsidRPr="005D54AA">
              <w:rPr>
                <w:rFonts w:asciiTheme="minorEastAsia" w:eastAsiaTheme="minorEastAsia" w:hAnsiTheme="minorEastAsia" w:hint="eastAsia"/>
                <w:spacing w:val="0"/>
              </w:rPr>
              <w:t>に供する部分の容積率対象面積</w:t>
            </w:r>
          </w:p>
        </w:tc>
        <w:tc>
          <w:tcPr>
            <w:tcW w:w="1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建築物の容積率対象面積の１／２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148E2" w:rsidRPr="00014742" w:rsidTr="00842B6B">
        <w:trPr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生活関連施設の種類</w:t>
            </w:r>
          </w:p>
        </w:tc>
        <w:tc>
          <w:tcPr>
            <w:tcW w:w="6664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F148E2" w:rsidRPr="00014742" w:rsidTr="00842B6B">
        <w:trPr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生活関連施設の部分の容積率対象面積</w:t>
            </w:r>
          </w:p>
        </w:tc>
        <w:tc>
          <w:tcPr>
            <w:tcW w:w="155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生活関連施設の部分の容積率</w:t>
            </w:r>
          </w:p>
        </w:tc>
        <w:tc>
          <w:tcPr>
            <w:tcW w:w="430" w:type="dxa"/>
            <w:tcBorders>
              <w:left w:val="dotted" w:sz="4" w:space="0" w:color="auto"/>
              <w:right w:val="nil"/>
            </w:tcBorders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オ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FFFF00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148E2" w:rsidRPr="00014742" w:rsidTr="00842B6B">
        <w:trPr>
          <w:trHeight w:val="395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48E2" w:rsidRPr="00014742" w:rsidRDefault="00F148E2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F148E2" w:rsidRPr="00F5296D" w:rsidTr="00842B6B">
        <w:trPr>
          <w:trHeight w:val="54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</w:rPr>
              <w:t>□ホテル等に供する部分の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容積率対象面積</w:t>
            </w:r>
            <w:r w:rsidRPr="005D54AA">
              <w:rPr>
                <w:rFonts w:asciiTheme="minorEastAsia" w:eastAsiaTheme="minorEastAsia" w:hAnsiTheme="minorEastAsia" w:cs="ＭＳ Ｐゴシック" w:hint="eastAsia"/>
              </w:rPr>
              <w:t>が建築物の容積率対象面積の１／２以上</w:t>
            </w:r>
          </w:p>
        </w:tc>
      </w:tr>
      <w:tr w:rsidR="00F148E2" w:rsidRPr="00F5296D" w:rsidTr="00842B6B">
        <w:trPr>
          <w:trHeight w:val="54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Pr="005D54AA" w:rsidRDefault="00F148E2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</w:rPr>
              <w:t>□ホテル等の一宿泊室の床面積（㎡）</w:t>
            </w:r>
          </w:p>
          <w:p w:rsidR="00F148E2" w:rsidRPr="005D54AA" w:rsidRDefault="00F148E2" w:rsidP="005A5B57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5D54AA">
              <w:rPr>
                <w:rFonts w:asciiTheme="minorEastAsia" w:eastAsiaTheme="minorEastAsia" w:hAnsiTheme="minorEastAsia" w:hint="eastAsia"/>
                <w:szCs w:val="21"/>
              </w:rPr>
              <w:t>（定員１人：９以上、定員２人：13以上、定員３人以上： 5.5（定員－１）＋９以上）</w:t>
            </w:r>
          </w:p>
        </w:tc>
      </w:tr>
      <w:tr w:rsidR="00F148E2" w:rsidRPr="00014742" w:rsidTr="00842B6B">
        <w:trPr>
          <w:trHeight w:val="330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48E2" w:rsidRPr="00014742" w:rsidRDefault="00F148E2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021C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F148E2" w:rsidRPr="00014742" w:rsidTr="00842B6B">
        <w:trPr>
          <w:trHeight w:val="510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E2" w:rsidRDefault="00F148E2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F148E2" w:rsidRDefault="00F148E2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F148E2" w:rsidRDefault="00F148E2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F148E2" w:rsidRPr="00014742" w:rsidRDefault="00F148E2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181238" w:rsidRPr="004E169E" w:rsidRDefault="005B38B0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color w:val="00B050"/>
          <w:szCs w:val="24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 w:rsidR="007276AF">
        <w:rPr>
          <w:rFonts w:ascii="ＭＳ ゴシック" w:eastAsia="ＭＳ ゴシック" w:hAnsi="ＭＳ ゴシック" w:cs="ＭＳ ゴシック" w:hint="eastAsia"/>
          <w:szCs w:val="24"/>
        </w:rPr>
        <w:t>⑤</w:t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容積率超過建築物（事務所）に対する緩和</w:t>
      </w:r>
    </w:p>
    <w:p w:rsidR="00181238" w:rsidRDefault="00181238" w:rsidP="007330F5">
      <w:pPr>
        <w:pStyle w:val="a3"/>
        <w:wordWrap/>
        <w:spacing w:line="300" w:lineRule="auto"/>
        <w:ind w:firstLineChars="100" w:firstLine="218"/>
        <w:rPr>
          <w:rFonts w:ascii="ＭＳ ゴシック" w:eastAsia="ＭＳ ゴシック" w:hAnsi="ＭＳ ゴシック" w:cs="ＭＳ ゴシック"/>
          <w:szCs w:val="24"/>
        </w:rPr>
      </w:pPr>
    </w:p>
    <w:p w:rsidR="00E3462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372"/>
        <w:gridCol w:w="463"/>
        <w:gridCol w:w="1424"/>
        <w:gridCol w:w="434"/>
      </w:tblGrid>
      <w:tr w:rsidR="00181238" w:rsidRPr="00014742" w:rsidTr="00842B6B">
        <w:tc>
          <w:tcPr>
            <w:tcW w:w="9355" w:type="dxa"/>
            <w:gridSpan w:val="5"/>
            <w:shd w:val="clear" w:color="auto" w:fill="D9D9D9"/>
            <w:vAlign w:val="center"/>
          </w:tcPr>
          <w:p w:rsidR="00181238" w:rsidRPr="00014742" w:rsidRDefault="00181238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F44AAE" w:rsidRPr="00014742" w:rsidTr="00842B6B">
        <w:tc>
          <w:tcPr>
            <w:tcW w:w="70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4AAE" w:rsidRPr="005D54AA" w:rsidRDefault="00F44AAE" w:rsidP="00381A9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基準容積率＋</w:t>
            </w:r>
            <w:r w:rsidR="00164DCE" w:rsidRPr="005D54AA">
              <w:rPr>
                <w:rFonts w:asciiTheme="minorEastAsia" w:eastAsiaTheme="minorEastAsia" w:hAnsiTheme="minorEastAsia" w:hint="eastAsia"/>
                <w:spacing w:val="0"/>
              </w:rPr>
              <w:t>カ</w:t>
            </w:r>
          </w:p>
          <w:p w:rsidR="00F44AAE" w:rsidRPr="005D54AA" w:rsidRDefault="00F44AAE" w:rsidP="00381A9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※基準容積率×1.2を超える場合は</w:t>
            </w:r>
            <w:r w:rsidR="00390DAE" w:rsidRPr="005D54AA">
              <w:rPr>
                <w:rFonts w:asciiTheme="minorEastAsia" w:eastAsiaTheme="minorEastAsia" w:hAnsiTheme="minorEastAsia" w:hint="eastAsia"/>
                <w:spacing w:val="0"/>
              </w:rPr>
              <w:t>基準容積率×1.2</w:t>
            </w: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AAE" w:rsidRPr="000003AF" w:rsidRDefault="00EA3D07" w:rsidP="00974B9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03AF">
              <w:rPr>
                <w:rFonts w:asciiTheme="minorEastAsia" w:eastAsiaTheme="minorEastAsia" w:hAnsiTheme="minorEastAsia" w:hint="eastAsia"/>
                <w:spacing w:val="0"/>
              </w:rPr>
              <w:t>d</w:t>
            </w:r>
          </w:p>
        </w:tc>
        <w:tc>
          <w:tcPr>
            <w:tcW w:w="1424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F44AAE" w:rsidRPr="000003AF" w:rsidRDefault="00F44AAE" w:rsidP="00936E11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8" w:type="dxa"/>
            <w:tcBorders>
              <w:left w:val="nil"/>
            </w:tcBorders>
            <w:shd w:val="clear" w:color="auto" w:fill="auto"/>
            <w:vAlign w:val="center"/>
          </w:tcPr>
          <w:p w:rsidR="00F44AAE" w:rsidRPr="000003AF" w:rsidRDefault="00F44AAE" w:rsidP="00936E11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03AF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81238" w:rsidRPr="00014742" w:rsidTr="00842B6B">
        <w:tc>
          <w:tcPr>
            <w:tcW w:w="9355" w:type="dxa"/>
            <w:gridSpan w:val="5"/>
            <w:shd w:val="clear" w:color="auto" w:fill="D9D9D9"/>
            <w:vAlign w:val="center"/>
          </w:tcPr>
          <w:p w:rsidR="00181238" w:rsidRPr="00014742" w:rsidRDefault="00181238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684000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D84BEB" w:rsidRPr="005D54AA" w:rsidTr="00D84BEB">
        <w:trPr>
          <w:trHeight w:val="397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0003AF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□建物の一部にホテル等：無</w:t>
            </w:r>
          </w:p>
        </w:tc>
      </w:tr>
      <w:tr w:rsidR="00625A5E" w:rsidRPr="00014742" w:rsidTr="00842B6B">
        <w:tc>
          <w:tcPr>
            <w:tcW w:w="46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5A5E" w:rsidRPr="005D54AA" w:rsidRDefault="00625A5E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cs="ＭＳ Ｐゴシック" w:hint="eastAsia"/>
                <w:szCs w:val="21"/>
              </w:rPr>
              <w:t>複数の敷地を一体の敷地として建替え</w:t>
            </w:r>
          </w:p>
        </w:tc>
        <w:tc>
          <w:tcPr>
            <w:tcW w:w="467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E169E" w:rsidRPr="005D54AA" w:rsidRDefault="004E169E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□無</w:t>
            </w:r>
          </w:p>
          <w:p w:rsidR="00625A5E" w:rsidRPr="005D54AA" w:rsidRDefault="00625A5E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□有（備考欄</w:t>
            </w:r>
            <w:r w:rsidR="00390DAE" w:rsidRPr="005D54AA">
              <w:rPr>
                <w:rFonts w:asciiTheme="minorEastAsia" w:eastAsiaTheme="minorEastAsia" w:hAnsiTheme="minorEastAsia" w:hint="eastAsia"/>
                <w:spacing w:val="0"/>
              </w:rPr>
              <w:t>に計算式を記入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</w:tbl>
    <w:p w:rsidR="00181238" w:rsidRPr="00014742" w:rsidRDefault="00181238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  <w:u w:val="single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565"/>
        <w:gridCol w:w="853"/>
        <w:gridCol w:w="425"/>
        <w:gridCol w:w="564"/>
        <w:gridCol w:w="427"/>
        <w:gridCol w:w="1420"/>
        <w:gridCol w:w="990"/>
        <w:gridCol w:w="427"/>
        <w:gridCol w:w="425"/>
        <w:gridCol w:w="992"/>
        <w:gridCol w:w="426"/>
      </w:tblGrid>
      <w:tr w:rsidR="00D84BEB" w:rsidRPr="00014742" w:rsidTr="00842B6B">
        <w:trPr>
          <w:trHeight w:val="325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BEB" w:rsidRPr="00014742" w:rsidRDefault="00D84BEB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既存建物の確認</w:t>
            </w:r>
          </w:p>
        </w:tc>
      </w:tr>
      <w:tr w:rsidR="00D84BEB" w:rsidRPr="00014742" w:rsidTr="00842B6B">
        <w:trPr>
          <w:trHeight w:val="325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確認書類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□確認済証 ・□ 検査済証 ・□ 台帳記載事項証明書</w:t>
            </w:r>
          </w:p>
        </w:tc>
      </w:tr>
      <w:tr w:rsidR="00D84BEB" w:rsidRPr="00014742" w:rsidTr="00842B6B">
        <w:trPr>
          <w:trHeight w:val="313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確認済証の交付年月日</w:t>
            </w:r>
          </w:p>
        </w:tc>
        <w:tc>
          <w:tcPr>
            <w:tcW w:w="609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4BEB" w:rsidRPr="005D54AA" w:rsidRDefault="00D84BEB" w:rsidP="005A5B57">
            <w:pPr>
              <w:pStyle w:val="a3"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 xml:space="preserve">　　　　年　　月　　日（□昭和40年１月20日以前）</w:t>
            </w:r>
          </w:p>
        </w:tc>
      </w:tr>
      <w:tr w:rsidR="00D84BEB" w:rsidRPr="00014742" w:rsidTr="003A3805">
        <w:trPr>
          <w:trHeight w:val="510"/>
        </w:trPr>
        <w:tc>
          <w:tcPr>
            <w:tcW w:w="184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確認書類に記載の敷地面積</w:t>
            </w:r>
            <w:r w:rsidRPr="005D54AA">
              <w:rPr>
                <w:rFonts w:asciiTheme="minorEastAsia" w:eastAsiaTheme="minorEastAsia" w:hAnsiTheme="minorEastAsia" w:hint="eastAsia"/>
                <w:spacing w:val="0"/>
                <w:vertAlign w:val="superscript"/>
              </w:rPr>
              <w:t>＊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確認書類に記載の用途</w:t>
            </w:r>
          </w:p>
        </w:tc>
        <w:tc>
          <w:tcPr>
            <w:tcW w:w="1842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ind w:left="218" w:hangingChars="100" w:hanging="218"/>
              <w:jc w:val="left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□事務所の記載あり</w:t>
            </w:r>
          </w:p>
        </w:tc>
      </w:tr>
      <w:tr w:rsidR="00D84BEB" w:rsidRPr="00014742" w:rsidTr="003A3805">
        <w:trPr>
          <w:trHeight w:val="551"/>
        </w:trPr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確認書類に記載の延べ面積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特定床面積</w:t>
            </w:r>
          </w:p>
          <w:p w:rsidR="00D84BEB" w:rsidRPr="004956BD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56B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（※</w:t>
            </w:r>
            <w:r w:rsidR="003A380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左記</w:t>
            </w:r>
            <w:r w:rsidRPr="004956B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延べ面積×0.85）</w:t>
            </w:r>
          </w:p>
        </w:tc>
        <w:tc>
          <w:tcPr>
            <w:tcW w:w="2834" w:type="dxa"/>
            <w:gridSpan w:val="4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㎡</w:t>
            </w:r>
          </w:p>
        </w:tc>
      </w:tr>
      <w:tr w:rsidR="00D84BEB" w:rsidRPr="009C6458" w:rsidTr="00842B6B">
        <w:trPr>
          <w:trHeight w:val="551"/>
        </w:trPr>
        <w:tc>
          <w:tcPr>
            <w:tcW w:w="93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Century"/>
                <w:spacing w:val="0"/>
              </w:rPr>
            </w:pP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□特定床面積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　</w:t>
            </w: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／敷地面積</w:t>
            </w:r>
            <w:r w:rsidRPr="005D54AA">
              <w:rPr>
                <w:rFonts w:asciiTheme="minorEastAsia" w:eastAsiaTheme="minorEastAsia" w:hAnsiTheme="minorEastAsia" w:cs="Century" w:hint="eastAsia"/>
                <w:spacing w:val="0"/>
                <w:vertAlign w:val="superscript"/>
              </w:rPr>
              <w:t>＊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　</w:t>
            </w: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×100％＝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　</w:t>
            </w: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 xml:space="preserve">　＞　基準容積率</w:t>
            </w:r>
          </w:p>
        </w:tc>
      </w:tr>
      <w:tr w:rsidR="00D84BEB" w:rsidRPr="009C6458" w:rsidTr="00842B6B">
        <w:trPr>
          <w:trHeight w:val="551"/>
        </w:trPr>
        <w:tc>
          <w:tcPr>
            <w:tcW w:w="93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Century"/>
                <w:spacing w:val="0"/>
              </w:rPr>
            </w:pP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□確認書類の写し添付</w:t>
            </w:r>
          </w:p>
        </w:tc>
      </w:tr>
      <w:tr w:rsidR="00D84BEB" w:rsidRPr="009C6458" w:rsidTr="00842B6B">
        <w:trPr>
          <w:trHeight w:val="771"/>
        </w:trPr>
        <w:tc>
          <w:tcPr>
            <w:tcW w:w="935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ind w:left="216" w:hangingChars="98" w:hanging="216"/>
              <w:rPr>
                <w:rFonts w:asciiTheme="minorEastAsia" w:eastAsiaTheme="minorEastAsia" w:hAnsiTheme="minorEastAsia" w:cs="Century"/>
                <w:spacing w:val="0"/>
              </w:rPr>
            </w:pP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□既存建物の除却予定年月日（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　　</w:t>
            </w:r>
            <w:r w:rsidRPr="005D54AA">
              <w:rPr>
                <w:rFonts w:asciiTheme="minorEastAsia" w:eastAsiaTheme="minorEastAsia" w:hAnsiTheme="minorEastAsia" w:hint="eastAsia"/>
              </w:rPr>
              <w:t>年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</w:t>
            </w:r>
            <w:r w:rsidRPr="005D54AA">
              <w:rPr>
                <w:rFonts w:asciiTheme="minorEastAsia" w:eastAsiaTheme="minorEastAsia" w:hAnsiTheme="minorEastAsia" w:hint="eastAsia"/>
              </w:rPr>
              <w:t>月</w:t>
            </w:r>
            <w:r w:rsidRPr="005D54AA">
              <w:rPr>
                <w:rFonts w:asciiTheme="minorEastAsia" w:eastAsiaTheme="minorEastAsia" w:hAnsiTheme="minorEastAsia" w:hint="eastAsia"/>
                <w:bdr w:val="single" w:sz="4" w:space="0" w:color="auto"/>
              </w:rPr>
              <w:t xml:space="preserve">　　　</w:t>
            </w:r>
            <w:r w:rsidRPr="005D54AA">
              <w:rPr>
                <w:rFonts w:asciiTheme="minorEastAsia" w:eastAsiaTheme="minorEastAsia" w:hAnsiTheme="minorEastAsia" w:hint="eastAsia"/>
              </w:rPr>
              <w:t>日</w:t>
            </w:r>
            <w:r w:rsidRPr="005D54AA">
              <w:rPr>
                <w:rFonts w:asciiTheme="minorEastAsia" w:eastAsiaTheme="minorEastAsia" w:hAnsiTheme="minorEastAsia" w:cs="Century" w:hint="eastAsia"/>
                <w:spacing w:val="0"/>
              </w:rPr>
              <w:t>）が本計画に係る確認申請日以降</w:t>
            </w:r>
          </w:p>
        </w:tc>
      </w:tr>
      <w:tr w:rsidR="00D84BEB" w:rsidRPr="00014742" w:rsidTr="00842B6B">
        <w:trPr>
          <w:trHeight w:val="330"/>
        </w:trPr>
        <w:tc>
          <w:tcPr>
            <w:tcW w:w="935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BEB" w:rsidRPr="00164DCE" w:rsidRDefault="00D84BEB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164DCE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D84BEB" w:rsidRPr="00014742" w:rsidTr="00842B6B">
        <w:trPr>
          <w:trHeight w:val="510"/>
        </w:trPr>
        <w:tc>
          <w:tcPr>
            <w:tcW w:w="2406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商業施設等の種類</w:t>
            </w:r>
          </w:p>
        </w:tc>
        <w:tc>
          <w:tcPr>
            <w:tcW w:w="6949" w:type="dxa"/>
            <w:gridSpan w:val="10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D84BEB" w:rsidRPr="00014742" w:rsidTr="00842B6B">
        <w:trPr>
          <w:trHeight w:val="51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商業施設等（ホテル及び旅館を除く）の用途に供する部分の容積率対象面積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BEB" w:rsidRPr="000003AF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03A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商業施設等（ホテル及び旅館を除く）の用途に供する部分の容積率</w:t>
            </w: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4BEB" w:rsidRPr="005D54AA" w:rsidRDefault="00164DC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Pr="005D54AA" w:rsidRDefault="00D84BEB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D84BEB" w:rsidRPr="00014742" w:rsidTr="00842B6B">
        <w:trPr>
          <w:trHeight w:val="330"/>
        </w:trPr>
        <w:tc>
          <w:tcPr>
            <w:tcW w:w="935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4BEB" w:rsidRPr="00014742" w:rsidRDefault="00D84BEB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0003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D84BEB" w:rsidRPr="00014742" w:rsidTr="00842B6B">
        <w:trPr>
          <w:trHeight w:val="510"/>
        </w:trPr>
        <w:tc>
          <w:tcPr>
            <w:tcW w:w="935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EB" w:rsidRDefault="00D84BEB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4956BD" w:rsidRDefault="004956BD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4956BD" w:rsidRDefault="004956BD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D84BEB" w:rsidRDefault="00D84BEB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D84BEB" w:rsidRPr="00014742" w:rsidRDefault="00D84BEB" w:rsidP="005A5B57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7276AF" w:rsidRDefault="00E34622" w:rsidP="007276AF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7276AF">
        <w:rPr>
          <w:rFonts w:ascii="ＭＳ ゴシック" w:eastAsia="ＭＳ ゴシック" w:hAnsi="ＭＳ ゴシック" w:cs="ＭＳ ゴシック" w:hint="eastAsia"/>
          <w:szCs w:val="24"/>
        </w:rPr>
        <w:t>⑥</w:t>
      </w:r>
      <w:r w:rsidR="007276AF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7276AF">
        <w:rPr>
          <w:rFonts w:ascii="ＭＳ ゴシック" w:eastAsia="ＭＳ ゴシック" w:hAnsi="ＭＳ ゴシック" w:cs="ＭＳ ゴシック" w:hint="eastAsia"/>
          <w:szCs w:val="24"/>
        </w:rPr>
        <w:t>住宅等の整備による緩和</w:t>
      </w:r>
    </w:p>
    <w:p w:rsidR="007276AF" w:rsidRDefault="007276AF" w:rsidP="007276AF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p w:rsidR="007276AF" w:rsidRPr="00014742" w:rsidRDefault="007276AF" w:rsidP="007276AF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7276AF" w:rsidRPr="00014742" w:rsidTr="005A5B57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6AF" w:rsidRPr="00014742" w:rsidRDefault="007276AF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9F70B4" w:rsidRPr="00014742" w:rsidTr="009F70B4">
        <w:trPr>
          <w:trHeight w:val="596"/>
        </w:trPr>
        <w:tc>
          <w:tcPr>
            <w:tcW w:w="9355" w:type="dxa"/>
            <w:shd w:val="clear" w:color="auto" w:fill="auto"/>
            <w:vAlign w:val="center"/>
          </w:tcPr>
          <w:p w:rsidR="009F70B4" w:rsidRPr="005D54AA" w:rsidRDefault="009F70B4" w:rsidP="009F70B4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280</w:t>
            </w: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7276AF" w:rsidRPr="00014742" w:rsidTr="005A5B57">
        <w:tc>
          <w:tcPr>
            <w:tcW w:w="9355" w:type="dxa"/>
            <w:shd w:val="clear" w:color="auto" w:fill="D9D9D9"/>
            <w:vAlign w:val="center"/>
          </w:tcPr>
          <w:p w:rsidR="007276AF" w:rsidRPr="00164DCE" w:rsidRDefault="007276AF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64DCE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684000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164DCE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7276AF" w:rsidRPr="007276AF" w:rsidTr="005A5B57">
        <w:trPr>
          <w:trHeight w:val="397"/>
        </w:trPr>
        <w:tc>
          <w:tcPr>
            <w:tcW w:w="9355" w:type="dxa"/>
            <w:shd w:val="clear" w:color="auto" w:fill="auto"/>
            <w:vAlign w:val="center"/>
          </w:tcPr>
          <w:p w:rsidR="007276AF" w:rsidRPr="005D54AA" w:rsidRDefault="007276AF" w:rsidP="0068400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644F84" w:rsidRPr="005D54AA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</w:p>
        </w:tc>
      </w:tr>
    </w:tbl>
    <w:p w:rsidR="007276AF" w:rsidRPr="00C17270" w:rsidRDefault="007276AF" w:rsidP="007276AF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</w:p>
    <w:p w:rsidR="007276AF" w:rsidRDefault="007276AF" w:rsidP="007276AF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  <w:u w:val="single"/>
        </w:rPr>
      </w:pPr>
    </w:p>
    <w:p w:rsidR="007276AF" w:rsidRDefault="007276AF" w:rsidP="007276AF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2268"/>
        <w:gridCol w:w="425"/>
        <w:gridCol w:w="1559"/>
        <w:gridCol w:w="434"/>
      </w:tblGrid>
      <w:tr w:rsidR="007276AF" w:rsidRPr="00014742" w:rsidTr="005A5B57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6AF" w:rsidRPr="00014742" w:rsidRDefault="007276AF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7276AF" w:rsidRPr="00014742" w:rsidTr="003965CB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76AF" w:rsidRPr="003965CB" w:rsidRDefault="007276AF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965CB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住宅等の用途に供する部分の容積率対象面積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6AF" w:rsidRPr="005D54AA" w:rsidRDefault="007276AF" w:rsidP="003965C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AF" w:rsidRPr="005D54AA" w:rsidRDefault="007276AF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76AF" w:rsidRPr="005D54AA" w:rsidRDefault="007276AF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  <w:spacing w:val="0"/>
              </w:rPr>
              <w:t>住宅等の用途に供する部分の容積率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76AF" w:rsidRPr="005D54AA" w:rsidRDefault="00164DCE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キ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7276AF" w:rsidRPr="005D54AA" w:rsidRDefault="007276AF" w:rsidP="003965C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AF" w:rsidRPr="005D54AA" w:rsidRDefault="007276AF" w:rsidP="005A5B5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5D54A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7276AF" w:rsidRPr="00014742" w:rsidTr="005A5B57">
        <w:trPr>
          <w:trHeight w:val="395"/>
        </w:trPr>
        <w:tc>
          <w:tcPr>
            <w:tcW w:w="93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76AF" w:rsidRPr="00014742" w:rsidRDefault="007276AF" w:rsidP="005A5B57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7276AF" w:rsidRPr="00014742" w:rsidTr="005A5B57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AF" w:rsidRPr="005D54AA" w:rsidRDefault="007276AF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□住宅等は以下のいずれかの用途に該当</w:t>
            </w:r>
          </w:p>
          <w:p w:rsidR="007276AF" w:rsidRPr="005D54AA" w:rsidRDefault="007276AF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□住宅</w:t>
            </w:r>
          </w:p>
          <w:p w:rsidR="003965CB" w:rsidRPr="003965CB" w:rsidRDefault="007276AF" w:rsidP="003965CB">
            <w:pPr>
              <w:spacing w:line="30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□共同住宅</w:t>
            </w:r>
            <w:r w:rsidR="003965C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965CB"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ウィークリーマンション及びマンスリーマンションは除く。</w:t>
            </w:r>
            <w:r w:rsidR="003965C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D63C71" w:rsidRDefault="00D63C71" w:rsidP="003965CB">
            <w:pPr>
              <w:spacing w:line="300" w:lineRule="auto"/>
              <w:ind w:leftChars="200" w:left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276AF"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定住型住宅</w:t>
            </w:r>
          </w:p>
          <w:p w:rsidR="00D63C71" w:rsidRDefault="00D63C71" w:rsidP="003965CB">
            <w:pPr>
              <w:spacing w:line="300" w:lineRule="auto"/>
              <w:ind w:leftChars="200" w:left="64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7276AF"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高齢者の居住の安定確保に関する法律第５条第１項に規定するサービス付き高齢者向け住宅その他高齢者の居住の安定に資する住宅</w:t>
            </w:r>
          </w:p>
          <w:p w:rsidR="007276AF" w:rsidRPr="005D54AA" w:rsidRDefault="007276AF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□寄宿舎</w:t>
            </w:r>
          </w:p>
          <w:p w:rsidR="007276AF" w:rsidRPr="005D54AA" w:rsidRDefault="007276AF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□下宿</w:t>
            </w:r>
          </w:p>
        </w:tc>
      </w:tr>
      <w:tr w:rsidR="00644F84" w:rsidRPr="00014742" w:rsidTr="005A5B57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84" w:rsidRPr="005D54AA" w:rsidRDefault="00644F84" w:rsidP="005A5B57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□計画容積率－基準容積率</w:t>
            </w:r>
            <w:r w:rsidR="00D63C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＝　</w:t>
            </w:r>
            <w:r w:rsidR="00D63C71" w:rsidRPr="00D63C71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 xml:space="preserve">　　　　　</w:t>
            </w:r>
            <w:r w:rsidR="003965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D54AA">
              <w:rPr>
                <w:rFonts w:asciiTheme="minorEastAsia" w:eastAsiaTheme="minorEastAsia" w:hAnsiTheme="minorEastAsia" w:hint="eastAsia"/>
                <w:sz w:val="22"/>
                <w:szCs w:val="22"/>
              </w:rPr>
              <w:t>≦キ</w:t>
            </w:r>
          </w:p>
        </w:tc>
      </w:tr>
    </w:tbl>
    <w:p w:rsidR="00B7339C" w:rsidRPr="004E169E" w:rsidRDefault="007276AF" w:rsidP="00E71304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color w:val="00B050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>
        <w:rPr>
          <w:rFonts w:ascii="ＭＳ ゴシック" w:eastAsia="ＭＳ ゴシック" w:hAnsi="ＭＳ ゴシック" w:cs="ＭＳ ゴシック" w:hint="eastAsia"/>
          <w:szCs w:val="24"/>
        </w:rPr>
        <w:t>⑦</w:t>
      </w:r>
      <w:r w:rsidR="00B7339C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公共的屋内・屋外空間の整備による緩和</w:t>
      </w: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p w:rsidR="00E34622" w:rsidRPr="00014742" w:rsidRDefault="00E34622" w:rsidP="00120826">
      <w:pPr>
        <w:pStyle w:val="a3"/>
        <w:wordWrap/>
        <w:spacing w:line="24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="00EA3D07">
        <w:rPr>
          <w:rFonts w:ascii="ＭＳ ゴシック" w:eastAsia="ＭＳ ゴシック" w:hAnsi="ＭＳ ゴシック" w:hint="eastAsia"/>
          <w:spacing w:val="0"/>
        </w:rPr>
        <w:t>①～⑤</w:t>
      </w:r>
      <w:r w:rsidR="00B7339C">
        <w:rPr>
          <w:rFonts w:ascii="ＭＳ ゴシック" w:eastAsia="ＭＳ ゴシック" w:hAnsi="ＭＳ ゴシック" w:hint="eastAsia"/>
          <w:spacing w:val="0"/>
        </w:rPr>
        <w:t>と併用しない場合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E34622" w:rsidRPr="00014742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014742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（交流施設・文化施設、屋外空間）</w:t>
            </w:r>
            <w:r w:rsidR="00644F84">
              <w:rPr>
                <w:rFonts w:ascii="ＭＳ ゴシック" w:eastAsia="ＭＳ ゴシック" w:hAnsi="ＭＳ ゴシック" w:hint="eastAsia"/>
                <w:spacing w:val="0"/>
              </w:rPr>
              <w:t xml:space="preserve">　※屋外空間のみの場合は本欄に記載</w:t>
            </w:r>
          </w:p>
        </w:tc>
      </w:tr>
      <w:tr w:rsidR="004443E2" w:rsidRPr="00014742" w:rsidTr="004D4E03">
        <w:tc>
          <w:tcPr>
            <w:tcW w:w="7371" w:type="dxa"/>
            <w:shd w:val="clear" w:color="auto" w:fill="auto"/>
          </w:tcPr>
          <w:p w:rsidR="004443E2" w:rsidRPr="00120826" w:rsidRDefault="00EA79AA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基準容積率＋</w:t>
            </w:r>
            <w:r w:rsidR="00164DCE" w:rsidRPr="00120826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ク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ケ</w:t>
            </w:r>
            <w:r w:rsidR="004443E2" w:rsidRPr="00120826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4443E2" w:rsidRDefault="004443E2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ク及びケ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の値がそれぞれ</w:t>
            </w:r>
            <w:r w:rsidRPr="00120826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100</w:t>
            </w:r>
            <w:r w:rsidR="00795C42" w:rsidRPr="00120826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を超える場合は100</w:t>
            </w:r>
            <w:r w:rsidR="00795C42" w:rsidRPr="00120826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  <w:p w:rsidR="00120826" w:rsidRP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4443E2" w:rsidRPr="00120826" w:rsidRDefault="004443E2" w:rsidP="00D76D9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443E2" w:rsidRPr="00120826" w:rsidRDefault="004443E2" w:rsidP="004443E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34622" w:rsidRPr="00014742" w:rsidTr="00E237D5">
        <w:trPr>
          <w:trHeight w:val="297"/>
        </w:trPr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014742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（貫通通路・地下鉄連絡通路</w:t>
            </w:r>
            <w:r w:rsidR="00346692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、屋外空間）</w:t>
            </w:r>
          </w:p>
        </w:tc>
      </w:tr>
      <w:tr w:rsidR="004443E2" w:rsidRPr="00014742" w:rsidTr="004D4E03">
        <w:trPr>
          <w:trHeight w:val="454"/>
        </w:trPr>
        <w:tc>
          <w:tcPr>
            <w:tcW w:w="7371" w:type="dxa"/>
            <w:shd w:val="clear" w:color="auto" w:fill="auto"/>
            <w:vAlign w:val="center"/>
          </w:tcPr>
          <w:p w:rsidR="00120826" w:rsidRDefault="004443E2" w:rsidP="003615E4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基準容積率＋（100</w:t>
            </w:r>
            <w:r w:rsidR="00795C42" w:rsidRPr="00120826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  <w:r w:rsidR="00EA79AA" w:rsidRPr="0012082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ケ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4443E2" w:rsidRDefault="004443E2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ケ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の値が100</w:t>
            </w:r>
            <w:r w:rsidR="00795C42" w:rsidRPr="00120826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を超える場合は100</w:t>
            </w:r>
            <w:r w:rsidR="00795C42" w:rsidRPr="00120826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</w:p>
          <w:p w:rsidR="00120826" w:rsidRP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</w:tcPr>
          <w:p w:rsidR="004443E2" w:rsidRPr="00120826" w:rsidRDefault="004443E2" w:rsidP="00D76D9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443E2" w:rsidRPr="00120826" w:rsidRDefault="004443E2" w:rsidP="004443E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346692" w:rsidRDefault="00346692" w:rsidP="00382A90">
      <w:pPr>
        <w:pStyle w:val="a3"/>
        <w:wordWrap/>
        <w:spacing w:line="18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</w:p>
    <w:p w:rsidR="00E34622" w:rsidRPr="00014742" w:rsidRDefault="00E34622" w:rsidP="00120826">
      <w:pPr>
        <w:pStyle w:val="a3"/>
        <w:wordWrap/>
        <w:spacing w:line="24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="00EA3D07">
        <w:rPr>
          <w:rFonts w:ascii="ＭＳ ゴシック" w:eastAsia="ＭＳ ゴシック" w:hAnsi="ＭＳ ゴシック" w:hint="eastAsia"/>
          <w:spacing w:val="0"/>
        </w:rPr>
        <w:t>①～⑤</w:t>
      </w:r>
      <w:r w:rsidR="00B7339C">
        <w:rPr>
          <w:rFonts w:ascii="ＭＳ ゴシック" w:eastAsia="ＭＳ ゴシック" w:hAnsi="ＭＳ ゴシック" w:hint="eastAsia"/>
          <w:spacing w:val="0"/>
        </w:rPr>
        <w:t>と併用する場合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E34622" w:rsidRPr="00014742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014742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（交流施設・文化施設、屋外空間）</w:t>
            </w:r>
            <w:r w:rsidR="00644F84">
              <w:rPr>
                <w:rFonts w:ascii="ＭＳ ゴシック" w:eastAsia="ＭＳ ゴシック" w:hAnsi="ＭＳ ゴシック" w:hint="eastAsia"/>
                <w:spacing w:val="0"/>
              </w:rPr>
              <w:t xml:space="preserve">　※屋外空間のみの場合は本欄に記載</w:t>
            </w:r>
          </w:p>
        </w:tc>
      </w:tr>
      <w:tr w:rsidR="008A420A" w:rsidRPr="00014742" w:rsidTr="00120826">
        <w:trPr>
          <w:trHeight w:val="454"/>
        </w:trPr>
        <w:tc>
          <w:tcPr>
            <w:tcW w:w="7371" w:type="dxa"/>
            <w:shd w:val="clear" w:color="auto" w:fill="auto"/>
            <w:vAlign w:val="center"/>
          </w:tcPr>
          <w:p w:rsidR="00AC3A6E" w:rsidRPr="00120826" w:rsidRDefault="008A420A" w:rsidP="00AC3A6E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（a</w:t>
            </w:r>
            <w:r w:rsidR="005861F9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b</w:t>
            </w:r>
            <w:r w:rsidR="005861F9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c</w:t>
            </w:r>
            <w:r w:rsidR="00EA3D07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d</w:t>
            </w:r>
            <w:r w:rsidR="00EA79AA" w:rsidRPr="00120826">
              <w:rPr>
                <w:rFonts w:asciiTheme="minorEastAsia" w:eastAsiaTheme="minorEastAsia" w:hAnsiTheme="minorEastAsia" w:hint="eastAsia"/>
                <w:spacing w:val="0"/>
              </w:rPr>
              <w:t>）＋（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ク</w:t>
            </w:r>
            <w:r w:rsidR="00EA79AA" w:rsidRPr="0012082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ケ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EA3D07" w:rsidRPr="00120826" w:rsidRDefault="00EA3D07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※ク及びケの値がそれぞれ100％を超える場合は100％</w:t>
            </w:r>
          </w:p>
          <w:p w:rsidR="008A420A" w:rsidRPr="00120826" w:rsidRDefault="00EA3D07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8A420A" w:rsidRPr="00120826" w:rsidRDefault="008A420A" w:rsidP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A420A" w:rsidRPr="00120826" w:rsidRDefault="008A420A" w:rsidP="008A420A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34622" w:rsidRPr="00014742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014742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（貫通通路・地下鉄連絡通路</w:t>
            </w:r>
            <w:r w:rsidR="00346692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、屋外空間）</w:t>
            </w:r>
          </w:p>
        </w:tc>
      </w:tr>
      <w:tr w:rsidR="008A420A" w:rsidRPr="00014742" w:rsidTr="00120826">
        <w:trPr>
          <w:trHeight w:val="454"/>
        </w:trPr>
        <w:tc>
          <w:tcPr>
            <w:tcW w:w="7371" w:type="dxa"/>
            <w:shd w:val="clear" w:color="auto" w:fill="auto"/>
            <w:vAlign w:val="center"/>
          </w:tcPr>
          <w:p w:rsidR="00382A90" w:rsidRPr="00120826" w:rsidRDefault="008A420A" w:rsidP="003615E4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（a</w:t>
            </w:r>
            <w:r w:rsidR="005861F9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b</w:t>
            </w:r>
            <w:r w:rsidR="005861F9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c</w:t>
            </w:r>
            <w:r w:rsidR="00E237D5" w:rsidRPr="00120826">
              <w:rPr>
                <w:rFonts w:asciiTheme="minorEastAsia" w:eastAsiaTheme="minorEastAsia" w:hAnsiTheme="minorEastAsia" w:hint="eastAsia"/>
                <w:spacing w:val="0"/>
              </w:rPr>
              <w:t xml:space="preserve"> or d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）＋（100</w:t>
            </w:r>
            <w:r w:rsidR="00795C42" w:rsidRPr="00120826">
              <w:rPr>
                <w:rFonts w:asciiTheme="minorEastAsia" w:eastAsiaTheme="minorEastAsia" w:hAnsiTheme="minorEastAsia" w:hint="eastAsia"/>
                <w:spacing w:val="0"/>
              </w:rPr>
              <w:t>％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7947C4" w:rsidRPr="00120826">
              <w:rPr>
                <w:rFonts w:asciiTheme="minorEastAsia" w:eastAsiaTheme="minorEastAsia" w:hAnsiTheme="minorEastAsia" w:hint="eastAsia"/>
                <w:spacing w:val="0"/>
              </w:rPr>
              <w:t>ケ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EA3D07" w:rsidRPr="00120826" w:rsidRDefault="00EA3D07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※ケ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>の値が</w:t>
            </w: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100％を超える場合は100％</w:t>
            </w:r>
          </w:p>
          <w:p w:rsidR="008A420A" w:rsidRPr="00120826" w:rsidRDefault="00EA3D07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8A420A" w:rsidRPr="00120826" w:rsidRDefault="008A420A" w:rsidP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A420A" w:rsidRPr="00120826" w:rsidRDefault="008A420A" w:rsidP="008A420A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0826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B7339C" w:rsidRDefault="00B7339C" w:rsidP="00382A90">
      <w:pPr>
        <w:pStyle w:val="a3"/>
        <w:wordWrap/>
        <w:spacing w:line="180" w:lineRule="auto"/>
        <w:ind w:firstLineChars="100" w:firstLine="220"/>
        <w:rPr>
          <w:rFonts w:ascii="ＭＳ ゴシック" w:eastAsia="ＭＳ ゴシック" w:hAnsi="ＭＳ ゴシック"/>
          <w:spacing w:val="0"/>
          <w:u w:val="single"/>
        </w:rPr>
      </w:pPr>
    </w:p>
    <w:p w:rsidR="00B7339C" w:rsidRPr="00014742" w:rsidRDefault="00B7339C" w:rsidP="004730DF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666"/>
        <w:gridCol w:w="709"/>
        <w:gridCol w:w="851"/>
        <w:gridCol w:w="425"/>
        <w:gridCol w:w="850"/>
        <w:gridCol w:w="426"/>
        <w:gridCol w:w="567"/>
        <w:gridCol w:w="141"/>
        <w:gridCol w:w="284"/>
        <w:gridCol w:w="142"/>
        <w:gridCol w:w="283"/>
        <w:gridCol w:w="1134"/>
        <w:gridCol w:w="425"/>
      </w:tblGrid>
      <w:tr w:rsidR="00120826" w:rsidTr="00120826">
        <w:trPr>
          <w:trHeight w:val="303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120826" w:rsidTr="00120826">
        <w:trPr>
          <w:trHeight w:val="32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4956B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交流施設・文化施設の用途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120826" w:rsidTr="00842B6B">
        <w:trPr>
          <w:trHeight w:val="46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E237D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FFFF00"/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20826" w:rsidTr="00120826">
        <w:trPr>
          <w:trHeight w:val="510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4956B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ⅱ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屋内貫通通路の幅員、高さ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幅員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高さ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120826" w:rsidTr="00842B6B">
        <w:trPr>
          <w:trHeight w:val="397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Pr="00E82E93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2E9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地下鉄等の接続通路の接続先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120826" w:rsidTr="00842B6B">
        <w:trPr>
          <w:trHeight w:val="510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屋内貫通通路、地下鉄等の接続通路の部分の面積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120826" w:rsidRDefault="00120826" w:rsidP="0012082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左記の部分の容積率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trike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20826" w:rsidTr="00120826">
        <w:trPr>
          <w:trHeight w:val="529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4956B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ⅲ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公共的屋外空間の面積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2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120826" w:rsidTr="00842B6B">
        <w:trPr>
          <w:trHeight w:val="565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 w:rsidP="00120826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(面積×基準容積率／敷地面積)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㎡×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 　　　</w:t>
            </w:r>
            <w:r>
              <w:rPr>
                <w:rFonts w:asciiTheme="minorEastAsia" w:eastAsiaTheme="minorEastAsia" w:hAnsiTheme="minorEastAsia" w:hint="eastAsia"/>
              </w:rPr>
              <w:t>％／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 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826" w:rsidRDefault="00E237D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ケ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120826" w:rsidRDefault="00120826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20826" w:rsidTr="00842B6B">
        <w:trPr>
          <w:trHeight w:val="33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　認</w:t>
            </w:r>
          </w:p>
        </w:tc>
      </w:tr>
      <w:tr w:rsidR="00120826" w:rsidTr="00842B6B">
        <w:trPr>
          <w:trHeight w:val="51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6" w:rsidRDefault="004956BD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□ⅰ</w:t>
            </w:r>
            <w:r w:rsidR="001208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交流施設・文化施設の部分の容積率が50％以上</w:t>
            </w:r>
          </w:p>
          <w:p w:rsidR="00120826" w:rsidRDefault="004956BD" w:rsidP="0012082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120826">
              <w:rPr>
                <w:rFonts w:asciiTheme="minorEastAsia" w:eastAsiaTheme="minorEastAsia" w:hAnsiTheme="minorEastAsia" w:hint="eastAsia"/>
                <w:spacing w:val="0"/>
                <w:sz w:val="21"/>
              </w:rPr>
              <w:t>道路と道路等を接続し、幅員４ｍ以上、かつ、高さ４ｍ以上（屋内貫通通路を設ける場合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120826" w:rsidRDefault="004956B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 xml:space="preserve">　鉄道事業者等と協議済み（地下鉄等の接続通路を設ける場合）</w:t>
            </w:r>
          </w:p>
          <w:p w:rsidR="00120826" w:rsidRDefault="004956B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公共的屋外空間の面積50㎡以上（地区計画に定める壁面の位置の制限の部分は除く。）</w:t>
            </w:r>
          </w:p>
          <w:p w:rsidR="00120826" w:rsidRDefault="004956B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公共的屋外空間の面積×基準容積率／敷地面積の値が50％以上</w:t>
            </w:r>
          </w:p>
          <w:p w:rsidR="00120826" w:rsidRDefault="004956B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□ⅰⅱⅲ</w:t>
            </w:r>
            <w:r w:rsidR="00120826">
              <w:rPr>
                <w:rFonts w:asciiTheme="minorEastAsia" w:eastAsiaTheme="minorEastAsia" w:hAnsiTheme="minorEastAsia" w:hint="eastAsia"/>
                <w:spacing w:val="0"/>
              </w:rPr>
              <w:t xml:space="preserve">　日常一般に開放する旨を図面に明記</w:t>
            </w:r>
          </w:p>
        </w:tc>
      </w:tr>
      <w:tr w:rsidR="00120826" w:rsidTr="00842B6B">
        <w:trPr>
          <w:trHeight w:val="33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20826" w:rsidRDefault="00120826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120826" w:rsidTr="00842B6B">
        <w:trPr>
          <w:trHeight w:val="51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6" w:rsidRDefault="00120826" w:rsidP="00E237D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  <w:p w:rsidR="00E237D5" w:rsidRDefault="00E237D5" w:rsidP="00E237D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</w:tc>
      </w:tr>
    </w:tbl>
    <w:p w:rsidR="00517E01" w:rsidRPr="00014742" w:rsidRDefault="00517E01" w:rsidP="00E237D5">
      <w:pPr>
        <w:pStyle w:val="a3"/>
        <w:wordWrap/>
        <w:spacing w:line="300" w:lineRule="auto"/>
        <w:rPr>
          <w:rFonts w:ascii="ＭＳ ゴシック" w:eastAsia="ＭＳ ゴシック" w:hAnsi="ＭＳ ゴシック" w:cs="ＭＳ ゴシック"/>
          <w:sz w:val="24"/>
        </w:rPr>
      </w:pPr>
    </w:p>
    <w:sectPr w:rsidR="00517E01" w:rsidRPr="00014742" w:rsidSect="00E237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567" w:footer="45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32" w:rsidRDefault="00E32932" w:rsidP="00CD7CA4">
      <w:r>
        <w:separator/>
      </w:r>
    </w:p>
  </w:endnote>
  <w:endnote w:type="continuationSeparator" w:id="0">
    <w:p w:rsidR="00E32932" w:rsidRDefault="00E32932" w:rsidP="00C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176" w:rsidRDefault="00A00B2F" w:rsidP="00120826">
    <w:pPr>
      <w:pStyle w:val="a7"/>
      <w:jc w:val="center"/>
    </w:pPr>
    <w:r>
      <w:rPr>
        <w:rFonts w:hint="eastAsia"/>
      </w:rPr>
      <w:t>（別）</w:t>
    </w:r>
    <w:r w:rsidR="006142C9" w:rsidRPr="00337780">
      <w:rPr>
        <w:rFonts w:hint="eastAsia"/>
      </w:rPr>
      <w:t>日</w:t>
    </w:r>
    <w:r w:rsidR="00C061EA" w:rsidRPr="00337780">
      <w:rPr>
        <w:rFonts w:hint="eastAsia"/>
      </w:rPr>
      <w:t>Ｂ</w:t>
    </w:r>
    <w:r w:rsidR="006142C9" w:rsidRPr="006142C9">
      <w:rPr>
        <w:rFonts w:hint="eastAsia"/>
        <w:color w:val="0070C0"/>
      </w:rPr>
      <w:t>－</w:t>
    </w:r>
    <w:r w:rsidR="00000176">
      <w:fldChar w:fldCharType="begin"/>
    </w:r>
    <w:r w:rsidR="00000176">
      <w:instrText>PAGE   \* MERGEFORMAT</w:instrText>
    </w:r>
    <w:r w:rsidR="00000176">
      <w:fldChar w:fldCharType="separate"/>
    </w:r>
    <w:r w:rsidRPr="00A00B2F">
      <w:rPr>
        <w:noProof/>
        <w:lang w:val="ja-JP"/>
      </w:rPr>
      <w:t>1</w:t>
    </w:r>
    <w:r w:rsidR="000001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9B" w:rsidRDefault="006023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1585" w:rsidRPr="00491585">
      <w:rPr>
        <w:noProof/>
        <w:lang w:val="ja-JP"/>
      </w:rPr>
      <w:t>1</w:t>
    </w:r>
    <w:r>
      <w:fldChar w:fldCharType="end"/>
    </w:r>
  </w:p>
  <w:p w:rsidR="0060239B" w:rsidRDefault="006023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32" w:rsidRDefault="00E32932" w:rsidP="00CD7CA4">
      <w:r>
        <w:separator/>
      </w:r>
    </w:p>
  </w:footnote>
  <w:footnote w:type="continuationSeparator" w:id="0">
    <w:p w:rsidR="00E32932" w:rsidRDefault="00E32932" w:rsidP="00CD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491585" w:rsidRDefault="009F70B4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※該当する部分に必要な数値等を記入すること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C34793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※該当する部分に必要な数値を記入すること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2E35"/>
    <w:multiLevelType w:val="hybridMultilevel"/>
    <w:tmpl w:val="6F4AF460"/>
    <w:lvl w:ilvl="0" w:tplc="A90A7CAC">
      <w:start w:val="3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6B24186B"/>
    <w:multiLevelType w:val="hybridMultilevel"/>
    <w:tmpl w:val="76448928"/>
    <w:lvl w:ilvl="0" w:tplc="34ACF7A8">
      <w:numFmt w:val="bullet"/>
      <w:lvlText w:val="備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4"/>
    <w:rsid w:val="00000176"/>
    <w:rsid w:val="000003AF"/>
    <w:rsid w:val="00000A56"/>
    <w:rsid w:val="0000103D"/>
    <w:rsid w:val="0000133C"/>
    <w:rsid w:val="00002D32"/>
    <w:rsid w:val="00007C30"/>
    <w:rsid w:val="00014742"/>
    <w:rsid w:val="00014DF0"/>
    <w:rsid w:val="000174F4"/>
    <w:rsid w:val="00021C90"/>
    <w:rsid w:val="000301AA"/>
    <w:rsid w:val="00032167"/>
    <w:rsid w:val="00033128"/>
    <w:rsid w:val="00035F67"/>
    <w:rsid w:val="00036FC6"/>
    <w:rsid w:val="00042DA4"/>
    <w:rsid w:val="00044204"/>
    <w:rsid w:val="00044DF1"/>
    <w:rsid w:val="000509A2"/>
    <w:rsid w:val="00052385"/>
    <w:rsid w:val="00054EF4"/>
    <w:rsid w:val="000618FA"/>
    <w:rsid w:val="0007534D"/>
    <w:rsid w:val="00075464"/>
    <w:rsid w:val="0008245B"/>
    <w:rsid w:val="00083432"/>
    <w:rsid w:val="00083C95"/>
    <w:rsid w:val="000845AB"/>
    <w:rsid w:val="0008513D"/>
    <w:rsid w:val="000909F2"/>
    <w:rsid w:val="000915EA"/>
    <w:rsid w:val="00091694"/>
    <w:rsid w:val="00093B13"/>
    <w:rsid w:val="00095259"/>
    <w:rsid w:val="000964CD"/>
    <w:rsid w:val="00096966"/>
    <w:rsid w:val="000A063E"/>
    <w:rsid w:val="000A11B1"/>
    <w:rsid w:val="000B39A4"/>
    <w:rsid w:val="000B3D59"/>
    <w:rsid w:val="000B669E"/>
    <w:rsid w:val="000C3300"/>
    <w:rsid w:val="000C4949"/>
    <w:rsid w:val="000D1866"/>
    <w:rsid w:val="000D4AC9"/>
    <w:rsid w:val="000D5E1B"/>
    <w:rsid w:val="000E760E"/>
    <w:rsid w:val="000E7CDF"/>
    <w:rsid w:val="000F03C7"/>
    <w:rsid w:val="000F4E55"/>
    <w:rsid w:val="00101EB9"/>
    <w:rsid w:val="00112AC3"/>
    <w:rsid w:val="0011634A"/>
    <w:rsid w:val="00120552"/>
    <w:rsid w:val="00120826"/>
    <w:rsid w:val="0012114A"/>
    <w:rsid w:val="00122173"/>
    <w:rsid w:val="001229E1"/>
    <w:rsid w:val="001248CE"/>
    <w:rsid w:val="0012551C"/>
    <w:rsid w:val="00125AF5"/>
    <w:rsid w:val="001311C7"/>
    <w:rsid w:val="001341A7"/>
    <w:rsid w:val="001374CA"/>
    <w:rsid w:val="00140391"/>
    <w:rsid w:val="00140AB9"/>
    <w:rsid w:val="00144868"/>
    <w:rsid w:val="001452B2"/>
    <w:rsid w:val="00150C07"/>
    <w:rsid w:val="00152557"/>
    <w:rsid w:val="00152E0B"/>
    <w:rsid w:val="00154AC6"/>
    <w:rsid w:val="00154B0D"/>
    <w:rsid w:val="00154C6A"/>
    <w:rsid w:val="001638E7"/>
    <w:rsid w:val="00164570"/>
    <w:rsid w:val="00164DCE"/>
    <w:rsid w:val="00165E1F"/>
    <w:rsid w:val="0016703C"/>
    <w:rsid w:val="00177698"/>
    <w:rsid w:val="00177BD2"/>
    <w:rsid w:val="00181238"/>
    <w:rsid w:val="00181FED"/>
    <w:rsid w:val="0018276A"/>
    <w:rsid w:val="00183FC5"/>
    <w:rsid w:val="00185147"/>
    <w:rsid w:val="0019214F"/>
    <w:rsid w:val="001928AA"/>
    <w:rsid w:val="00193997"/>
    <w:rsid w:val="00195949"/>
    <w:rsid w:val="001A033F"/>
    <w:rsid w:val="001A23FD"/>
    <w:rsid w:val="001A40FC"/>
    <w:rsid w:val="001A7DC0"/>
    <w:rsid w:val="001B0E2A"/>
    <w:rsid w:val="001B1D0D"/>
    <w:rsid w:val="001B2848"/>
    <w:rsid w:val="001B40FA"/>
    <w:rsid w:val="001B43C4"/>
    <w:rsid w:val="001C0A86"/>
    <w:rsid w:val="001C230F"/>
    <w:rsid w:val="001C4A1D"/>
    <w:rsid w:val="001C7F8C"/>
    <w:rsid w:val="001D1134"/>
    <w:rsid w:val="001D36CB"/>
    <w:rsid w:val="001D3CFE"/>
    <w:rsid w:val="001E1B98"/>
    <w:rsid w:val="001E1F84"/>
    <w:rsid w:val="001E27E1"/>
    <w:rsid w:val="001E4336"/>
    <w:rsid w:val="001E7B55"/>
    <w:rsid w:val="001F16B2"/>
    <w:rsid w:val="001F1FB1"/>
    <w:rsid w:val="001F4BDC"/>
    <w:rsid w:val="001F5788"/>
    <w:rsid w:val="00202B27"/>
    <w:rsid w:val="00202C14"/>
    <w:rsid w:val="00203E7F"/>
    <w:rsid w:val="0020577B"/>
    <w:rsid w:val="00214BEA"/>
    <w:rsid w:val="00215A00"/>
    <w:rsid w:val="0022038F"/>
    <w:rsid w:val="0022344F"/>
    <w:rsid w:val="00230D84"/>
    <w:rsid w:val="002319C7"/>
    <w:rsid w:val="002338F9"/>
    <w:rsid w:val="00234FBD"/>
    <w:rsid w:val="002353FA"/>
    <w:rsid w:val="00241225"/>
    <w:rsid w:val="00242704"/>
    <w:rsid w:val="002445D9"/>
    <w:rsid w:val="00246940"/>
    <w:rsid w:val="00247B4B"/>
    <w:rsid w:val="002544CF"/>
    <w:rsid w:val="002708DF"/>
    <w:rsid w:val="00271746"/>
    <w:rsid w:val="00276BC0"/>
    <w:rsid w:val="00281175"/>
    <w:rsid w:val="0028135C"/>
    <w:rsid w:val="00282D66"/>
    <w:rsid w:val="00285314"/>
    <w:rsid w:val="00291235"/>
    <w:rsid w:val="002924EC"/>
    <w:rsid w:val="002949B3"/>
    <w:rsid w:val="00295C06"/>
    <w:rsid w:val="002962E5"/>
    <w:rsid w:val="002963A6"/>
    <w:rsid w:val="002A11FC"/>
    <w:rsid w:val="002A2650"/>
    <w:rsid w:val="002A4499"/>
    <w:rsid w:val="002A5176"/>
    <w:rsid w:val="002B0F91"/>
    <w:rsid w:val="002B1168"/>
    <w:rsid w:val="002B1F36"/>
    <w:rsid w:val="002B3DF6"/>
    <w:rsid w:val="002B7D84"/>
    <w:rsid w:val="002C4171"/>
    <w:rsid w:val="002C50B0"/>
    <w:rsid w:val="002C5AD9"/>
    <w:rsid w:val="002D1256"/>
    <w:rsid w:val="002D75C2"/>
    <w:rsid w:val="002E0080"/>
    <w:rsid w:val="002E4310"/>
    <w:rsid w:val="002E5D64"/>
    <w:rsid w:val="002F43CA"/>
    <w:rsid w:val="002F6F90"/>
    <w:rsid w:val="00300913"/>
    <w:rsid w:val="00300A48"/>
    <w:rsid w:val="00303435"/>
    <w:rsid w:val="00304C97"/>
    <w:rsid w:val="003052FC"/>
    <w:rsid w:val="00305A2D"/>
    <w:rsid w:val="00305B19"/>
    <w:rsid w:val="00312430"/>
    <w:rsid w:val="003129A9"/>
    <w:rsid w:val="00312DB4"/>
    <w:rsid w:val="003132CB"/>
    <w:rsid w:val="00315785"/>
    <w:rsid w:val="00317BDB"/>
    <w:rsid w:val="00321740"/>
    <w:rsid w:val="00322957"/>
    <w:rsid w:val="003268BF"/>
    <w:rsid w:val="003309CF"/>
    <w:rsid w:val="00330E1A"/>
    <w:rsid w:val="003329A2"/>
    <w:rsid w:val="00333027"/>
    <w:rsid w:val="00336123"/>
    <w:rsid w:val="00337780"/>
    <w:rsid w:val="003402C6"/>
    <w:rsid w:val="003413AF"/>
    <w:rsid w:val="00342226"/>
    <w:rsid w:val="00346692"/>
    <w:rsid w:val="0034751C"/>
    <w:rsid w:val="00347EAB"/>
    <w:rsid w:val="00347F99"/>
    <w:rsid w:val="00356288"/>
    <w:rsid w:val="00357239"/>
    <w:rsid w:val="003615E4"/>
    <w:rsid w:val="003637EF"/>
    <w:rsid w:val="00372CD6"/>
    <w:rsid w:val="00374A11"/>
    <w:rsid w:val="00376568"/>
    <w:rsid w:val="00377597"/>
    <w:rsid w:val="0038080A"/>
    <w:rsid w:val="00381A97"/>
    <w:rsid w:val="00382A90"/>
    <w:rsid w:val="0038497C"/>
    <w:rsid w:val="00386715"/>
    <w:rsid w:val="00387BCA"/>
    <w:rsid w:val="00390DAE"/>
    <w:rsid w:val="00392CF6"/>
    <w:rsid w:val="003965CB"/>
    <w:rsid w:val="003A3805"/>
    <w:rsid w:val="003A75F7"/>
    <w:rsid w:val="003A77F5"/>
    <w:rsid w:val="003B4C8F"/>
    <w:rsid w:val="003B5C85"/>
    <w:rsid w:val="003C0213"/>
    <w:rsid w:val="003C0876"/>
    <w:rsid w:val="003C2640"/>
    <w:rsid w:val="003C6A8E"/>
    <w:rsid w:val="003D2ED7"/>
    <w:rsid w:val="003E2743"/>
    <w:rsid w:val="003E527D"/>
    <w:rsid w:val="003E52F7"/>
    <w:rsid w:val="003E6B5D"/>
    <w:rsid w:val="003F1B49"/>
    <w:rsid w:val="003F73D1"/>
    <w:rsid w:val="00403194"/>
    <w:rsid w:val="0040393F"/>
    <w:rsid w:val="00403E91"/>
    <w:rsid w:val="00414667"/>
    <w:rsid w:val="00420276"/>
    <w:rsid w:val="00424DFB"/>
    <w:rsid w:val="00433409"/>
    <w:rsid w:val="004359D1"/>
    <w:rsid w:val="0044172F"/>
    <w:rsid w:val="00441773"/>
    <w:rsid w:val="00441C2C"/>
    <w:rsid w:val="00442A0D"/>
    <w:rsid w:val="004443E2"/>
    <w:rsid w:val="00453D91"/>
    <w:rsid w:val="00453E00"/>
    <w:rsid w:val="0045415C"/>
    <w:rsid w:val="0045655E"/>
    <w:rsid w:val="00456D9C"/>
    <w:rsid w:val="00457BB5"/>
    <w:rsid w:val="004638D2"/>
    <w:rsid w:val="004668A0"/>
    <w:rsid w:val="004730DF"/>
    <w:rsid w:val="0047364F"/>
    <w:rsid w:val="0047684B"/>
    <w:rsid w:val="00477707"/>
    <w:rsid w:val="004813CD"/>
    <w:rsid w:val="00491045"/>
    <w:rsid w:val="00491585"/>
    <w:rsid w:val="00492F62"/>
    <w:rsid w:val="00494D56"/>
    <w:rsid w:val="004956BD"/>
    <w:rsid w:val="00497EDF"/>
    <w:rsid w:val="004A0556"/>
    <w:rsid w:val="004A4146"/>
    <w:rsid w:val="004A6403"/>
    <w:rsid w:val="004A7CFB"/>
    <w:rsid w:val="004C2F02"/>
    <w:rsid w:val="004D0F83"/>
    <w:rsid w:val="004D2536"/>
    <w:rsid w:val="004D2A0A"/>
    <w:rsid w:val="004D4730"/>
    <w:rsid w:val="004D4E03"/>
    <w:rsid w:val="004D5593"/>
    <w:rsid w:val="004E169E"/>
    <w:rsid w:val="004E2426"/>
    <w:rsid w:val="004E4805"/>
    <w:rsid w:val="004E580D"/>
    <w:rsid w:val="004F14DF"/>
    <w:rsid w:val="004F7F28"/>
    <w:rsid w:val="005109E8"/>
    <w:rsid w:val="00516091"/>
    <w:rsid w:val="00517E01"/>
    <w:rsid w:val="00532259"/>
    <w:rsid w:val="00535B9F"/>
    <w:rsid w:val="005367E4"/>
    <w:rsid w:val="005400EE"/>
    <w:rsid w:val="00540C7B"/>
    <w:rsid w:val="005421B2"/>
    <w:rsid w:val="00542873"/>
    <w:rsid w:val="00550328"/>
    <w:rsid w:val="00550809"/>
    <w:rsid w:val="00553C01"/>
    <w:rsid w:val="00554D2E"/>
    <w:rsid w:val="0055643C"/>
    <w:rsid w:val="00557972"/>
    <w:rsid w:val="0056543B"/>
    <w:rsid w:val="005659A8"/>
    <w:rsid w:val="0057095C"/>
    <w:rsid w:val="00572AA2"/>
    <w:rsid w:val="005732A9"/>
    <w:rsid w:val="00575C27"/>
    <w:rsid w:val="00575DD8"/>
    <w:rsid w:val="00576CB4"/>
    <w:rsid w:val="005808DB"/>
    <w:rsid w:val="00580CFA"/>
    <w:rsid w:val="0058321C"/>
    <w:rsid w:val="0058425F"/>
    <w:rsid w:val="005861F9"/>
    <w:rsid w:val="00590958"/>
    <w:rsid w:val="0059119F"/>
    <w:rsid w:val="00593AB2"/>
    <w:rsid w:val="00594167"/>
    <w:rsid w:val="0059597A"/>
    <w:rsid w:val="00596EBE"/>
    <w:rsid w:val="005A114E"/>
    <w:rsid w:val="005A296E"/>
    <w:rsid w:val="005A492E"/>
    <w:rsid w:val="005A5152"/>
    <w:rsid w:val="005A5A1B"/>
    <w:rsid w:val="005A5B56"/>
    <w:rsid w:val="005A5B57"/>
    <w:rsid w:val="005A76D9"/>
    <w:rsid w:val="005A7FCD"/>
    <w:rsid w:val="005B1EC6"/>
    <w:rsid w:val="005B38B0"/>
    <w:rsid w:val="005B4DFD"/>
    <w:rsid w:val="005C0DD1"/>
    <w:rsid w:val="005C38A6"/>
    <w:rsid w:val="005C6AB2"/>
    <w:rsid w:val="005C771B"/>
    <w:rsid w:val="005D055A"/>
    <w:rsid w:val="005D1E17"/>
    <w:rsid w:val="005D54AA"/>
    <w:rsid w:val="005D55F5"/>
    <w:rsid w:val="005E3CF5"/>
    <w:rsid w:val="005E551F"/>
    <w:rsid w:val="005E66D1"/>
    <w:rsid w:val="005F1F5A"/>
    <w:rsid w:val="005F3E61"/>
    <w:rsid w:val="005F58CD"/>
    <w:rsid w:val="005F70A3"/>
    <w:rsid w:val="0060239B"/>
    <w:rsid w:val="00602BAE"/>
    <w:rsid w:val="006054F3"/>
    <w:rsid w:val="006140E5"/>
    <w:rsid w:val="006142C9"/>
    <w:rsid w:val="00614D60"/>
    <w:rsid w:val="0061673B"/>
    <w:rsid w:val="00625A5E"/>
    <w:rsid w:val="00626078"/>
    <w:rsid w:val="00630578"/>
    <w:rsid w:val="00631013"/>
    <w:rsid w:val="00633A58"/>
    <w:rsid w:val="00634357"/>
    <w:rsid w:val="00642C8F"/>
    <w:rsid w:val="00644F84"/>
    <w:rsid w:val="0064539F"/>
    <w:rsid w:val="00647B76"/>
    <w:rsid w:val="00650137"/>
    <w:rsid w:val="0065037A"/>
    <w:rsid w:val="00652014"/>
    <w:rsid w:val="00652865"/>
    <w:rsid w:val="006528D3"/>
    <w:rsid w:val="0065775F"/>
    <w:rsid w:val="00662DB8"/>
    <w:rsid w:val="00663D74"/>
    <w:rsid w:val="00667C1E"/>
    <w:rsid w:val="006718BF"/>
    <w:rsid w:val="00677394"/>
    <w:rsid w:val="00683CD4"/>
    <w:rsid w:val="00684000"/>
    <w:rsid w:val="00684468"/>
    <w:rsid w:val="00684A59"/>
    <w:rsid w:val="00685452"/>
    <w:rsid w:val="00686DF3"/>
    <w:rsid w:val="0068728E"/>
    <w:rsid w:val="00687893"/>
    <w:rsid w:val="0069053D"/>
    <w:rsid w:val="00692665"/>
    <w:rsid w:val="00692E17"/>
    <w:rsid w:val="00694C32"/>
    <w:rsid w:val="0069526F"/>
    <w:rsid w:val="00695D10"/>
    <w:rsid w:val="006A34ED"/>
    <w:rsid w:val="006A424A"/>
    <w:rsid w:val="006A4E04"/>
    <w:rsid w:val="006A5A2A"/>
    <w:rsid w:val="006A6563"/>
    <w:rsid w:val="006A6B33"/>
    <w:rsid w:val="006B3340"/>
    <w:rsid w:val="006C01E6"/>
    <w:rsid w:val="006C6585"/>
    <w:rsid w:val="006C67CC"/>
    <w:rsid w:val="006D314B"/>
    <w:rsid w:val="006D3729"/>
    <w:rsid w:val="006D3A46"/>
    <w:rsid w:val="006D7044"/>
    <w:rsid w:val="006D76B0"/>
    <w:rsid w:val="006E1180"/>
    <w:rsid w:val="006E179D"/>
    <w:rsid w:val="006E2BE0"/>
    <w:rsid w:val="006E3C10"/>
    <w:rsid w:val="006E6F41"/>
    <w:rsid w:val="006F0308"/>
    <w:rsid w:val="006F2B8C"/>
    <w:rsid w:val="006F2DC7"/>
    <w:rsid w:val="006F422E"/>
    <w:rsid w:val="00712518"/>
    <w:rsid w:val="007147D5"/>
    <w:rsid w:val="007200A9"/>
    <w:rsid w:val="00722DB0"/>
    <w:rsid w:val="00723C5D"/>
    <w:rsid w:val="00726923"/>
    <w:rsid w:val="007276AF"/>
    <w:rsid w:val="007330F5"/>
    <w:rsid w:val="00733DBD"/>
    <w:rsid w:val="007346D2"/>
    <w:rsid w:val="00734AC4"/>
    <w:rsid w:val="007378D4"/>
    <w:rsid w:val="00740D94"/>
    <w:rsid w:val="00742B19"/>
    <w:rsid w:val="00745F84"/>
    <w:rsid w:val="007524D9"/>
    <w:rsid w:val="007534AE"/>
    <w:rsid w:val="00757BA5"/>
    <w:rsid w:val="007619E4"/>
    <w:rsid w:val="007627CB"/>
    <w:rsid w:val="0076376B"/>
    <w:rsid w:val="00763A09"/>
    <w:rsid w:val="0076713E"/>
    <w:rsid w:val="00767190"/>
    <w:rsid w:val="00770930"/>
    <w:rsid w:val="00772609"/>
    <w:rsid w:val="0077280C"/>
    <w:rsid w:val="00775092"/>
    <w:rsid w:val="00776A5E"/>
    <w:rsid w:val="00781DE2"/>
    <w:rsid w:val="00783864"/>
    <w:rsid w:val="00784B94"/>
    <w:rsid w:val="007861C5"/>
    <w:rsid w:val="00786C30"/>
    <w:rsid w:val="007905EB"/>
    <w:rsid w:val="00791129"/>
    <w:rsid w:val="00793538"/>
    <w:rsid w:val="007947C4"/>
    <w:rsid w:val="0079527B"/>
    <w:rsid w:val="00795C42"/>
    <w:rsid w:val="007A0130"/>
    <w:rsid w:val="007A49D5"/>
    <w:rsid w:val="007A4B25"/>
    <w:rsid w:val="007A65B3"/>
    <w:rsid w:val="007A6DB6"/>
    <w:rsid w:val="007B10A4"/>
    <w:rsid w:val="007B1921"/>
    <w:rsid w:val="007B54A4"/>
    <w:rsid w:val="007B5E4E"/>
    <w:rsid w:val="007B6239"/>
    <w:rsid w:val="007C1B01"/>
    <w:rsid w:val="007C5AAA"/>
    <w:rsid w:val="007D0C63"/>
    <w:rsid w:val="007D22A2"/>
    <w:rsid w:val="007D2C0A"/>
    <w:rsid w:val="007D54FB"/>
    <w:rsid w:val="007E0A34"/>
    <w:rsid w:val="007E280F"/>
    <w:rsid w:val="007F0FBE"/>
    <w:rsid w:val="007F11F6"/>
    <w:rsid w:val="007F2B8B"/>
    <w:rsid w:val="007F38F4"/>
    <w:rsid w:val="007F6171"/>
    <w:rsid w:val="00800AD7"/>
    <w:rsid w:val="00806635"/>
    <w:rsid w:val="00816E8E"/>
    <w:rsid w:val="00817FB6"/>
    <w:rsid w:val="00826247"/>
    <w:rsid w:val="00830431"/>
    <w:rsid w:val="00830F4D"/>
    <w:rsid w:val="00831402"/>
    <w:rsid w:val="0083287F"/>
    <w:rsid w:val="00836A7E"/>
    <w:rsid w:val="00842142"/>
    <w:rsid w:val="00842B6B"/>
    <w:rsid w:val="00846111"/>
    <w:rsid w:val="00851B87"/>
    <w:rsid w:val="00852A38"/>
    <w:rsid w:val="00852E0C"/>
    <w:rsid w:val="00855AC0"/>
    <w:rsid w:val="008563A7"/>
    <w:rsid w:val="008628BA"/>
    <w:rsid w:val="00863DA7"/>
    <w:rsid w:val="00864D94"/>
    <w:rsid w:val="00872EA5"/>
    <w:rsid w:val="0088040C"/>
    <w:rsid w:val="00880FFF"/>
    <w:rsid w:val="00881525"/>
    <w:rsid w:val="00882768"/>
    <w:rsid w:val="008846B7"/>
    <w:rsid w:val="00890D72"/>
    <w:rsid w:val="008948FA"/>
    <w:rsid w:val="008956F5"/>
    <w:rsid w:val="00895A93"/>
    <w:rsid w:val="00897F6E"/>
    <w:rsid w:val="008A10BB"/>
    <w:rsid w:val="008A420A"/>
    <w:rsid w:val="008A5A82"/>
    <w:rsid w:val="008A7699"/>
    <w:rsid w:val="008A7961"/>
    <w:rsid w:val="008B2965"/>
    <w:rsid w:val="008B4775"/>
    <w:rsid w:val="008B5D99"/>
    <w:rsid w:val="008B6D19"/>
    <w:rsid w:val="008C14FE"/>
    <w:rsid w:val="008C3B1D"/>
    <w:rsid w:val="008D2820"/>
    <w:rsid w:val="008D3699"/>
    <w:rsid w:val="008E35DB"/>
    <w:rsid w:val="008E389B"/>
    <w:rsid w:val="008E7CA3"/>
    <w:rsid w:val="008F1744"/>
    <w:rsid w:val="008F78AE"/>
    <w:rsid w:val="00900E01"/>
    <w:rsid w:val="009018A1"/>
    <w:rsid w:val="009026C9"/>
    <w:rsid w:val="00907930"/>
    <w:rsid w:val="00907AC2"/>
    <w:rsid w:val="009125F2"/>
    <w:rsid w:val="00912CAB"/>
    <w:rsid w:val="00913C0C"/>
    <w:rsid w:val="00914CC2"/>
    <w:rsid w:val="009173DB"/>
    <w:rsid w:val="0092270E"/>
    <w:rsid w:val="0092469A"/>
    <w:rsid w:val="009279F2"/>
    <w:rsid w:val="0093148B"/>
    <w:rsid w:val="009314E9"/>
    <w:rsid w:val="00936E11"/>
    <w:rsid w:val="009420AB"/>
    <w:rsid w:val="009433A3"/>
    <w:rsid w:val="0094406C"/>
    <w:rsid w:val="0096626D"/>
    <w:rsid w:val="00974B97"/>
    <w:rsid w:val="00976B2B"/>
    <w:rsid w:val="00980153"/>
    <w:rsid w:val="00980D54"/>
    <w:rsid w:val="00983308"/>
    <w:rsid w:val="00983FCB"/>
    <w:rsid w:val="009845DE"/>
    <w:rsid w:val="00984ADC"/>
    <w:rsid w:val="009865D3"/>
    <w:rsid w:val="00987FA0"/>
    <w:rsid w:val="0099198D"/>
    <w:rsid w:val="009A0011"/>
    <w:rsid w:val="009A66E3"/>
    <w:rsid w:val="009B104A"/>
    <w:rsid w:val="009B1959"/>
    <w:rsid w:val="009B1A1E"/>
    <w:rsid w:val="009B63DB"/>
    <w:rsid w:val="009C1DED"/>
    <w:rsid w:val="009C6458"/>
    <w:rsid w:val="009C7CA7"/>
    <w:rsid w:val="009D15B5"/>
    <w:rsid w:val="009D3171"/>
    <w:rsid w:val="009D3BF9"/>
    <w:rsid w:val="009D7C52"/>
    <w:rsid w:val="009E2A66"/>
    <w:rsid w:val="009E5B7C"/>
    <w:rsid w:val="009E6223"/>
    <w:rsid w:val="009E73FF"/>
    <w:rsid w:val="009F1F07"/>
    <w:rsid w:val="009F3B7C"/>
    <w:rsid w:val="009F70B4"/>
    <w:rsid w:val="009F723B"/>
    <w:rsid w:val="009F76B6"/>
    <w:rsid w:val="00A00B2F"/>
    <w:rsid w:val="00A03F03"/>
    <w:rsid w:val="00A10C95"/>
    <w:rsid w:val="00A120B6"/>
    <w:rsid w:val="00A13346"/>
    <w:rsid w:val="00A160FF"/>
    <w:rsid w:val="00A1670E"/>
    <w:rsid w:val="00A30A85"/>
    <w:rsid w:val="00A428DB"/>
    <w:rsid w:val="00A472EE"/>
    <w:rsid w:val="00A47B92"/>
    <w:rsid w:val="00A52072"/>
    <w:rsid w:val="00A55BF2"/>
    <w:rsid w:val="00A852CD"/>
    <w:rsid w:val="00A859B8"/>
    <w:rsid w:val="00A877C7"/>
    <w:rsid w:val="00A912F9"/>
    <w:rsid w:val="00A93394"/>
    <w:rsid w:val="00A97B8E"/>
    <w:rsid w:val="00AA426D"/>
    <w:rsid w:val="00AA7A44"/>
    <w:rsid w:val="00AB04AA"/>
    <w:rsid w:val="00AB24E3"/>
    <w:rsid w:val="00AB4244"/>
    <w:rsid w:val="00AB4C4C"/>
    <w:rsid w:val="00AB6FBE"/>
    <w:rsid w:val="00AC3A6E"/>
    <w:rsid w:val="00AC3C48"/>
    <w:rsid w:val="00AC4007"/>
    <w:rsid w:val="00AC4A50"/>
    <w:rsid w:val="00AC4F7C"/>
    <w:rsid w:val="00AC67E8"/>
    <w:rsid w:val="00AC6CB3"/>
    <w:rsid w:val="00AD11C0"/>
    <w:rsid w:val="00AD1C51"/>
    <w:rsid w:val="00AD6CA7"/>
    <w:rsid w:val="00AE3092"/>
    <w:rsid w:val="00AF7F32"/>
    <w:rsid w:val="00B03CB1"/>
    <w:rsid w:val="00B0596A"/>
    <w:rsid w:val="00B135BA"/>
    <w:rsid w:val="00B146A3"/>
    <w:rsid w:val="00B21556"/>
    <w:rsid w:val="00B24BFD"/>
    <w:rsid w:val="00B27737"/>
    <w:rsid w:val="00B30DF9"/>
    <w:rsid w:val="00B31870"/>
    <w:rsid w:val="00B31D4D"/>
    <w:rsid w:val="00B33242"/>
    <w:rsid w:val="00B37B89"/>
    <w:rsid w:val="00B441FF"/>
    <w:rsid w:val="00B46CFB"/>
    <w:rsid w:val="00B4706B"/>
    <w:rsid w:val="00B54F21"/>
    <w:rsid w:val="00B55D61"/>
    <w:rsid w:val="00B61971"/>
    <w:rsid w:val="00B61BB1"/>
    <w:rsid w:val="00B64C74"/>
    <w:rsid w:val="00B664A7"/>
    <w:rsid w:val="00B66B61"/>
    <w:rsid w:val="00B7339C"/>
    <w:rsid w:val="00B7404F"/>
    <w:rsid w:val="00B774CD"/>
    <w:rsid w:val="00B77A4C"/>
    <w:rsid w:val="00B8122E"/>
    <w:rsid w:val="00B83C53"/>
    <w:rsid w:val="00B85FD3"/>
    <w:rsid w:val="00B86D20"/>
    <w:rsid w:val="00B94529"/>
    <w:rsid w:val="00B94FFD"/>
    <w:rsid w:val="00B97437"/>
    <w:rsid w:val="00BA1F35"/>
    <w:rsid w:val="00BA3D6C"/>
    <w:rsid w:val="00BA4D4E"/>
    <w:rsid w:val="00BA4D62"/>
    <w:rsid w:val="00BA5411"/>
    <w:rsid w:val="00BA580D"/>
    <w:rsid w:val="00BA7097"/>
    <w:rsid w:val="00BA73F0"/>
    <w:rsid w:val="00BB0205"/>
    <w:rsid w:val="00BB3695"/>
    <w:rsid w:val="00BC01F7"/>
    <w:rsid w:val="00BC3E75"/>
    <w:rsid w:val="00BC40BC"/>
    <w:rsid w:val="00BC4FD9"/>
    <w:rsid w:val="00BC5976"/>
    <w:rsid w:val="00BC5DF3"/>
    <w:rsid w:val="00BC6C9E"/>
    <w:rsid w:val="00BD57B6"/>
    <w:rsid w:val="00BD6E2E"/>
    <w:rsid w:val="00BE479D"/>
    <w:rsid w:val="00BE4D73"/>
    <w:rsid w:val="00BE4E1F"/>
    <w:rsid w:val="00BE503C"/>
    <w:rsid w:val="00BE5AC6"/>
    <w:rsid w:val="00BF227F"/>
    <w:rsid w:val="00BF4677"/>
    <w:rsid w:val="00BF6D1D"/>
    <w:rsid w:val="00C03C0A"/>
    <w:rsid w:val="00C03F5E"/>
    <w:rsid w:val="00C061EA"/>
    <w:rsid w:val="00C07552"/>
    <w:rsid w:val="00C1070C"/>
    <w:rsid w:val="00C11666"/>
    <w:rsid w:val="00C20541"/>
    <w:rsid w:val="00C238C0"/>
    <w:rsid w:val="00C3338D"/>
    <w:rsid w:val="00C34625"/>
    <w:rsid w:val="00C348B1"/>
    <w:rsid w:val="00C348FD"/>
    <w:rsid w:val="00C44289"/>
    <w:rsid w:val="00C44995"/>
    <w:rsid w:val="00C45375"/>
    <w:rsid w:val="00C5261D"/>
    <w:rsid w:val="00C568AA"/>
    <w:rsid w:val="00C57518"/>
    <w:rsid w:val="00C67664"/>
    <w:rsid w:val="00C7291E"/>
    <w:rsid w:val="00C75D43"/>
    <w:rsid w:val="00C80550"/>
    <w:rsid w:val="00C81C49"/>
    <w:rsid w:val="00C81E69"/>
    <w:rsid w:val="00C84078"/>
    <w:rsid w:val="00C8560C"/>
    <w:rsid w:val="00C86C87"/>
    <w:rsid w:val="00C87F27"/>
    <w:rsid w:val="00C91196"/>
    <w:rsid w:val="00C93E1D"/>
    <w:rsid w:val="00C95117"/>
    <w:rsid w:val="00CA1828"/>
    <w:rsid w:val="00CA2E7E"/>
    <w:rsid w:val="00CB3EB4"/>
    <w:rsid w:val="00CB5031"/>
    <w:rsid w:val="00CB60F9"/>
    <w:rsid w:val="00CB6AF0"/>
    <w:rsid w:val="00CC0C75"/>
    <w:rsid w:val="00CC3F55"/>
    <w:rsid w:val="00CC6598"/>
    <w:rsid w:val="00CC7C7D"/>
    <w:rsid w:val="00CD2859"/>
    <w:rsid w:val="00CD5A89"/>
    <w:rsid w:val="00CD76E7"/>
    <w:rsid w:val="00CD7CA4"/>
    <w:rsid w:val="00CD7FF0"/>
    <w:rsid w:val="00CE1481"/>
    <w:rsid w:val="00CE16F5"/>
    <w:rsid w:val="00CE2E85"/>
    <w:rsid w:val="00CE3A3A"/>
    <w:rsid w:val="00CE4647"/>
    <w:rsid w:val="00CE4BC7"/>
    <w:rsid w:val="00CE4E1E"/>
    <w:rsid w:val="00CE6CA3"/>
    <w:rsid w:val="00CF0783"/>
    <w:rsid w:val="00CF0F41"/>
    <w:rsid w:val="00CF28CE"/>
    <w:rsid w:val="00CF2A22"/>
    <w:rsid w:val="00CF3740"/>
    <w:rsid w:val="00CF3F10"/>
    <w:rsid w:val="00D00A82"/>
    <w:rsid w:val="00D0107B"/>
    <w:rsid w:val="00D010BE"/>
    <w:rsid w:val="00D01E2D"/>
    <w:rsid w:val="00D0545B"/>
    <w:rsid w:val="00D05D87"/>
    <w:rsid w:val="00D06D94"/>
    <w:rsid w:val="00D1692B"/>
    <w:rsid w:val="00D17FDC"/>
    <w:rsid w:val="00D2452F"/>
    <w:rsid w:val="00D320F6"/>
    <w:rsid w:val="00D36C0C"/>
    <w:rsid w:val="00D373AD"/>
    <w:rsid w:val="00D37A46"/>
    <w:rsid w:val="00D47623"/>
    <w:rsid w:val="00D51E84"/>
    <w:rsid w:val="00D51ECD"/>
    <w:rsid w:val="00D541AB"/>
    <w:rsid w:val="00D621DF"/>
    <w:rsid w:val="00D62FC8"/>
    <w:rsid w:val="00D63960"/>
    <w:rsid w:val="00D63C71"/>
    <w:rsid w:val="00D725D3"/>
    <w:rsid w:val="00D76D9B"/>
    <w:rsid w:val="00D84BEB"/>
    <w:rsid w:val="00D932A2"/>
    <w:rsid w:val="00D932B4"/>
    <w:rsid w:val="00D9378E"/>
    <w:rsid w:val="00D94F8F"/>
    <w:rsid w:val="00DA05B4"/>
    <w:rsid w:val="00DA0D60"/>
    <w:rsid w:val="00DA1E66"/>
    <w:rsid w:val="00DA2C01"/>
    <w:rsid w:val="00DA7009"/>
    <w:rsid w:val="00DB0CA4"/>
    <w:rsid w:val="00DB4F0A"/>
    <w:rsid w:val="00DB6C49"/>
    <w:rsid w:val="00DC3D0C"/>
    <w:rsid w:val="00DC4A1A"/>
    <w:rsid w:val="00DD32A0"/>
    <w:rsid w:val="00DE055B"/>
    <w:rsid w:val="00DE603B"/>
    <w:rsid w:val="00DE63E2"/>
    <w:rsid w:val="00DF0BEC"/>
    <w:rsid w:val="00DF0C7B"/>
    <w:rsid w:val="00DF14F0"/>
    <w:rsid w:val="00DF1893"/>
    <w:rsid w:val="00DF6348"/>
    <w:rsid w:val="00DF6F63"/>
    <w:rsid w:val="00DF7825"/>
    <w:rsid w:val="00E04022"/>
    <w:rsid w:val="00E07E90"/>
    <w:rsid w:val="00E1005B"/>
    <w:rsid w:val="00E15D84"/>
    <w:rsid w:val="00E237D5"/>
    <w:rsid w:val="00E242C1"/>
    <w:rsid w:val="00E26272"/>
    <w:rsid w:val="00E26396"/>
    <w:rsid w:val="00E32932"/>
    <w:rsid w:val="00E32B2A"/>
    <w:rsid w:val="00E34622"/>
    <w:rsid w:val="00E40F58"/>
    <w:rsid w:val="00E440FB"/>
    <w:rsid w:val="00E44C2A"/>
    <w:rsid w:val="00E506C2"/>
    <w:rsid w:val="00E51817"/>
    <w:rsid w:val="00E63211"/>
    <w:rsid w:val="00E64E85"/>
    <w:rsid w:val="00E670F3"/>
    <w:rsid w:val="00E70519"/>
    <w:rsid w:val="00E71304"/>
    <w:rsid w:val="00E71CB4"/>
    <w:rsid w:val="00E722D5"/>
    <w:rsid w:val="00E82E93"/>
    <w:rsid w:val="00E84ADB"/>
    <w:rsid w:val="00E85C87"/>
    <w:rsid w:val="00E96103"/>
    <w:rsid w:val="00EA35D0"/>
    <w:rsid w:val="00EA3CDF"/>
    <w:rsid w:val="00EA3D07"/>
    <w:rsid w:val="00EA4896"/>
    <w:rsid w:val="00EA79AA"/>
    <w:rsid w:val="00EB1C02"/>
    <w:rsid w:val="00EB3065"/>
    <w:rsid w:val="00EB4581"/>
    <w:rsid w:val="00EB62C3"/>
    <w:rsid w:val="00EC1D37"/>
    <w:rsid w:val="00EC1E95"/>
    <w:rsid w:val="00EC5C47"/>
    <w:rsid w:val="00ED1AB7"/>
    <w:rsid w:val="00ED1F0C"/>
    <w:rsid w:val="00ED2B7F"/>
    <w:rsid w:val="00ED4766"/>
    <w:rsid w:val="00ED4FAA"/>
    <w:rsid w:val="00ED59D5"/>
    <w:rsid w:val="00ED72EE"/>
    <w:rsid w:val="00EE1825"/>
    <w:rsid w:val="00EE28F4"/>
    <w:rsid w:val="00EE3AFD"/>
    <w:rsid w:val="00EF0FEF"/>
    <w:rsid w:val="00F148E2"/>
    <w:rsid w:val="00F15C04"/>
    <w:rsid w:val="00F21DB8"/>
    <w:rsid w:val="00F27578"/>
    <w:rsid w:val="00F27FEC"/>
    <w:rsid w:val="00F30629"/>
    <w:rsid w:val="00F37B01"/>
    <w:rsid w:val="00F40D14"/>
    <w:rsid w:val="00F44AAE"/>
    <w:rsid w:val="00F51DF4"/>
    <w:rsid w:val="00F5296D"/>
    <w:rsid w:val="00F56F0C"/>
    <w:rsid w:val="00F64A6E"/>
    <w:rsid w:val="00F6545F"/>
    <w:rsid w:val="00F707F9"/>
    <w:rsid w:val="00F70F59"/>
    <w:rsid w:val="00F73255"/>
    <w:rsid w:val="00F75211"/>
    <w:rsid w:val="00F767DA"/>
    <w:rsid w:val="00F76DB6"/>
    <w:rsid w:val="00F80C31"/>
    <w:rsid w:val="00F81790"/>
    <w:rsid w:val="00F84712"/>
    <w:rsid w:val="00F863A5"/>
    <w:rsid w:val="00F91D58"/>
    <w:rsid w:val="00F940A1"/>
    <w:rsid w:val="00F961B3"/>
    <w:rsid w:val="00F976F0"/>
    <w:rsid w:val="00FA4430"/>
    <w:rsid w:val="00FA4C7B"/>
    <w:rsid w:val="00FA5118"/>
    <w:rsid w:val="00FB4353"/>
    <w:rsid w:val="00FB7FFB"/>
    <w:rsid w:val="00FC6363"/>
    <w:rsid w:val="00FD5E2B"/>
    <w:rsid w:val="00FD7314"/>
    <w:rsid w:val="00FD7D43"/>
    <w:rsid w:val="00FF1BD8"/>
    <w:rsid w:val="00FF4FE5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5A8C-37E5-4BFA-81D9-A6BDA83E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3354</Words>
  <Characters>767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日本橋・東京駅前地区</vt:lpstr>
      <vt:lpstr>日本橋・東京駅前地区</vt:lpstr>
    </vt:vector>
  </TitlesOfParts>
  <Company>中央区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日本橋・東京駅前地区</dc:title>
  <dc:creator>seibi_02-02</dc:creator>
  <cp:lastModifiedBy>地域整備課まちづくり推進主査付-藤田</cp:lastModifiedBy>
  <cp:revision>5</cp:revision>
  <cp:lastPrinted>2019-06-21T10:02:00Z</cp:lastPrinted>
  <dcterms:created xsi:type="dcterms:W3CDTF">2019-06-27T10:55:00Z</dcterms:created>
  <dcterms:modified xsi:type="dcterms:W3CDTF">2019-07-25T09:10:00Z</dcterms:modified>
</cp:coreProperties>
</file>